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5816" w14:textId="77777777" w:rsidR="00F40D3A" w:rsidRPr="000F526C" w:rsidRDefault="00F40D3A" w:rsidP="00F40D3A">
      <w:pPr>
        <w:tabs>
          <w:tab w:val="left" w:pos="6379"/>
        </w:tabs>
        <w:jc w:val="center"/>
        <w:rPr>
          <w:rFonts w:ascii="Century Gothic" w:hAnsi="Century Gothic"/>
          <w:b/>
          <w:bCs/>
          <w:sz w:val="20"/>
          <w:szCs w:val="20"/>
        </w:rPr>
      </w:pPr>
      <w:bookmarkStart w:id="0" w:name="_GoBack"/>
      <w:bookmarkEnd w:id="0"/>
      <w:r w:rsidRPr="000F526C">
        <w:rPr>
          <w:rFonts w:ascii="Century Gothic" w:hAnsi="Century Gothic"/>
          <w:b/>
          <w:bCs/>
          <w:sz w:val="20"/>
          <w:szCs w:val="20"/>
        </w:rPr>
        <w:t>DICHIARAZIONE SOSTITUTIVA DI CERTIFICAZIONE E DI ATTO DI NOTORIETA’</w:t>
      </w:r>
    </w:p>
    <w:p w14:paraId="3F455817" w14:textId="77777777" w:rsidR="00F40D3A" w:rsidRPr="000F526C" w:rsidRDefault="00F40D3A" w:rsidP="00F40D3A">
      <w:pPr>
        <w:tabs>
          <w:tab w:val="left" w:pos="6379"/>
        </w:tabs>
        <w:jc w:val="center"/>
        <w:rPr>
          <w:rFonts w:ascii="Century Gothic" w:hAnsi="Century Gothic"/>
          <w:b/>
          <w:bCs/>
          <w:sz w:val="20"/>
          <w:szCs w:val="20"/>
        </w:rPr>
      </w:pPr>
      <w:r w:rsidRPr="000F526C">
        <w:rPr>
          <w:rFonts w:ascii="Century Gothic" w:hAnsi="Century Gothic"/>
          <w:b/>
          <w:bCs/>
          <w:sz w:val="20"/>
          <w:szCs w:val="20"/>
        </w:rPr>
        <w:t>CONTRATTO P</w:t>
      </w:r>
      <w:r w:rsidR="00C4698F" w:rsidRPr="000F526C">
        <w:rPr>
          <w:rFonts w:ascii="Century Gothic" w:hAnsi="Century Gothic"/>
          <w:b/>
          <w:bCs/>
          <w:sz w:val="20"/>
          <w:szCs w:val="20"/>
        </w:rPr>
        <w:t xml:space="preserve">OSTI </w:t>
      </w:r>
      <w:r w:rsidRPr="000F526C">
        <w:rPr>
          <w:rFonts w:ascii="Century Gothic" w:hAnsi="Century Gothic"/>
          <w:b/>
          <w:bCs/>
          <w:sz w:val="20"/>
          <w:szCs w:val="20"/>
        </w:rPr>
        <w:t>L</w:t>
      </w:r>
      <w:r w:rsidR="00C4698F" w:rsidRPr="000F526C">
        <w:rPr>
          <w:rFonts w:ascii="Century Gothic" w:hAnsi="Century Gothic"/>
          <w:b/>
          <w:bCs/>
          <w:sz w:val="20"/>
          <w:szCs w:val="20"/>
        </w:rPr>
        <w:t>ETTO</w:t>
      </w:r>
      <w:r w:rsidRPr="000F526C">
        <w:rPr>
          <w:rFonts w:ascii="Century Gothic" w:hAnsi="Century Gothic"/>
          <w:b/>
          <w:bCs/>
          <w:sz w:val="20"/>
          <w:szCs w:val="20"/>
        </w:rPr>
        <w:t xml:space="preserve"> DI OSPEDALE DI COMUNITA’</w:t>
      </w:r>
    </w:p>
    <w:p w14:paraId="3F455818" w14:textId="77777777" w:rsidR="00F40D3A" w:rsidRPr="000F526C" w:rsidRDefault="00F40D3A" w:rsidP="00F40D3A">
      <w:pPr>
        <w:tabs>
          <w:tab w:val="left" w:pos="6379"/>
        </w:tabs>
        <w:jc w:val="center"/>
        <w:rPr>
          <w:rFonts w:ascii="Century Gothic" w:hAnsi="Century Gothic"/>
          <w:b/>
          <w:bCs/>
          <w:sz w:val="20"/>
          <w:szCs w:val="20"/>
        </w:rPr>
      </w:pPr>
      <w:r w:rsidRPr="000F526C">
        <w:rPr>
          <w:rFonts w:ascii="Century Gothic" w:hAnsi="Century Gothic"/>
          <w:b/>
          <w:bCs/>
          <w:sz w:val="20"/>
          <w:szCs w:val="20"/>
        </w:rPr>
        <w:t>(ART 46 E 47 D.P.R. 445 del 28 dicembre 2000)</w:t>
      </w:r>
    </w:p>
    <w:p w14:paraId="3F455819" w14:textId="77777777" w:rsidR="00F40D3A" w:rsidRPr="000F526C" w:rsidRDefault="00F40D3A" w:rsidP="00F40D3A">
      <w:pPr>
        <w:autoSpaceDN w:val="0"/>
        <w:adjustRightInd w:val="0"/>
        <w:spacing w:line="280" w:lineRule="atLeast"/>
        <w:jc w:val="both"/>
        <w:rPr>
          <w:rFonts w:ascii="Century Gothic" w:hAnsi="Century Gothic"/>
          <w:bCs/>
          <w:sz w:val="20"/>
          <w:szCs w:val="20"/>
        </w:rPr>
      </w:pPr>
    </w:p>
    <w:p w14:paraId="3F45581A" w14:textId="19A3EA24"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Il sottoscritto___________________________</w:t>
      </w:r>
      <w:r w:rsidR="00E47BB8">
        <w:rPr>
          <w:rFonts w:ascii="Century Gothic" w:hAnsi="Century Gothic"/>
          <w:bCs/>
          <w:sz w:val="20"/>
          <w:szCs w:val="20"/>
        </w:rPr>
        <w:t>___________</w:t>
      </w:r>
      <w:r w:rsidRPr="000F526C">
        <w:rPr>
          <w:rFonts w:ascii="Century Gothic" w:hAnsi="Century Gothic"/>
          <w:bCs/>
          <w:sz w:val="20"/>
          <w:szCs w:val="20"/>
        </w:rPr>
        <w:t>___________ nato a _____________________________</w:t>
      </w:r>
      <w:r w:rsidR="00E47BB8">
        <w:rPr>
          <w:rFonts w:ascii="Century Gothic" w:hAnsi="Century Gothic"/>
          <w:bCs/>
          <w:sz w:val="20"/>
          <w:szCs w:val="20"/>
        </w:rPr>
        <w:t>_</w:t>
      </w:r>
      <w:r w:rsidRPr="000F526C">
        <w:rPr>
          <w:rFonts w:ascii="Century Gothic" w:hAnsi="Century Gothic"/>
          <w:bCs/>
          <w:sz w:val="20"/>
          <w:szCs w:val="20"/>
        </w:rPr>
        <w:t>_</w:t>
      </w:r>
    </w:p>
    <w:p w14:paraId="3F45581B" w14:textId="4F845064"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il ________ C.F. _______________________residente a _</w:t>
      </w:r>
      <w:r w:rsidR="00E47BB8">
        <w:rPr>
          <w:rFonts w:ascii="Century Gothic" w:hAnsi="Century Gothic"/>
          <w:bCs/>
          <w:sz w:val="20"/>
          <w:szCs w:val="20"/>
        </w:rPr>
        <w:t>___________</w:t>
      </w:r>
      <w:r w:rsidRPr="000F526C">
        <w:rPr>
          <w:rFonts w:ascii="Century Gothic" w:hAnsi="Century Gothic"/>
          <w:bCs/>
          <w:sz w:val="20"/>
          <w:szCs w:val="20"/>
        </w:rPr>
        <w:t>___________________ Prov. ______________</w:t>
      </w:r>
    </w:p>
    <w:p w14:paraId="3F45581C" w14:textId="09932BC8"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Via___________________________________</w:t>
      </w:r>
      <w:r w:rsidR="00E47BB8">
        <w:rPr>
          <w:rFonts w:ascii="Century Gothic" w:hAnsi="Century Gothic"/>
          <w:bCs/>
          <w:sz w:val="20"/>
          <w:szCs w:val="20"/>
        </w:rPr>
        <w:t>___________</w:t>
      </w:r>
      <w:r w:rsidRPr="000F526C">
        <w:rPr>
          <w:rFonts w:ascii="Century Gothic" w:hAnsi="Century Gothic"/>
          <w:bCs/>
          <w:sz w:val="20"/>
          <w:szCs w:val="20"/>
        </w:rPr>
        <w:t>_____ n. ___________ CAP__________________________</w:t>
      </w:r>
    </w:p>
    <w:p w14:paraId="3F45581D" w14:textId="77777777"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nella sua qualità di:</w:t>
      </w:r>
    </w:p>
    <w:p w14:paraId="3F45581E" w14:textId="77777777"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sym w:font="Wingdings 2" w:char="F02A"/>
      </w:r>
      <w:r w:rsidRPr="000F526C">
        <w:rPr>
          <w:rFonts w:ascii="Century Gothic" w:hAnsi="Century Gothic"/>
          <w:bCs/>
          <w:sz w:val="20"/>
          <w:szCs w:val="20"/>
        </w:rPr>
        <w:t xml:space="preserve"> Legale Rappresentante</w:t>
      </w:r>
    </w:p>
    <w:p w14:paraId="3F45581F" w14:textId="77777777"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sym w:font="Wingdings 2" w:char="F02A"/>
      </w:r>
      <w:r w:rsidRPr="000F526C">
        <w:rPr>
          <w:rFonts w:ascii="Century Gothic" w:hAnsi="Century Gothic"/>
          <w:bCs/>
          <w:sz w:val="20"/>
          <w:szCs w:val="20"/>
        </w:rPr>
        <w:t xml:space="preserve"> Altro soggetto (es. Procuratore) munito di potere di Rappresentanza</w:t>
      </w:r>
    </w:p>
    <w:p w14:paraId="3F455820" w14:textId="77777777" w:rsidR="00F40D3A" w:rsidRPr="000F526C" w:rsidRDefault="00424F90"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dell’I</w:t>
      </w:r>
      <w:r w:rsidR="00F40D3A" w:rsidRPr="000F526C">
        <w:rPr>
          <w:rFonts w:ascii="Century Gothic" w:hAnsi="Century Gothic"/>
          <w:bCs/>
          <w:sz w:val="20"/>
          <w:szCs w:val="20"/>
        </w:rPr>
        <w:t>mpresa/Ente:</w:t>
      </w:r>
    </w:p>
    <w:p w14:paraId="3F455821" w14:textId="41C13148"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(ragione sociale/natura giuridica) _______________________________________________</w:t>
      </w:r>
      <w:r w:rsidR="00E47BB8">
        <w:rPr>
          <w:rFonts w:ascii="Century Gothic" w:hAnsi="Century Gothic"/>
          <w:bCs/>
          <w:sz w:val="20"/>
          <w:szCs w:val="20"/>
        </w:rPr>
        <w:t>__________</w:t>
      </w:r>
      <w:r w:rsidRPr="000F526C">
        <w:rPr>
          <w:rFonts w:ascii="Century Gothic" w:hAnsi="Century Gothic"/>
          <w:bCs/>
          <w:sz w:val="20"/>
          <w:szCs w:val="20"/>
        </w:rPr>
        <w:t>_________</w:t>
      </w:r>
    </w:p>
    <w:p w14:paraId="3F455822" w14:textId="3EBA93BD"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(denominazione)________________________________________________________________________</w:t>
      </w:r>
      <w:r w:rsidR="00E47BB8">
        <w:rPr>
          <w:rFonts w:ascii="Century Gothic" w:hAnsi="Century Gothic"/>
          <w:bCs/>
          <w:sz w:val="20"/>
          <w:szCs w:val="20"/>
        </w:rPr>
        <w:t>__________</w:t>
      </w:r>
      <w:r w:rsidRPr="000F526C">
        <w:rPr>
          <w:rFonts w:ascii="Century Gothic" w:hAnsi="Century Gothic"/>
          <w:bCs/>
          <w:sz w:val="20"/>
          <w:szCs w:val="20"/>
        </w:rPr>
        <w:t>_</w:t>
      </w:r>
    </w:p>
    <w:p w14:paraId="3F455823" w14:textId="1BC8E676"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con sede legale in Via ___________________________</w:t>
      </w:r>
      <w:r w:rsidR="00E47BB8">
        <w:rPr>
          <w:rFonts w:ascii="Century Gothic" w:hAnsi="Century Gothic"/>
          <w:bCs/>
          <w:sz w:val="20"/>
          <w:szCs w:val="20"/>
        </w:rPr>
        <w:t>___________</w:t>
      </w:r>
      <w:r w:rsidRPr="000F526C">
        <w:rPr>
          <w:rFonts w:ascii="Century Gothic" w:hAnsi="Century Gothic"/>
          <w:bCs/>
          <w:sz w:val="20"/>
          <w:szCs w:val="20"/>
        </w:rPr>
        <w:t>___________________ n. _________________</w:t>
      </w:r>
    </w:p>
    <w:p w14:paraId="3F455824" w14:textId="5057DD93"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CAP ____________</w:t>
      </w:r>
      <w:r w:rsidR="00E47BB8">
        <w:rPr>
          <w:rFonts w:ascii="Century Gothic" w:hAnsi="Century Gothic"/>
          <w:bCs/>
          <w:sz w:val="20"/>
          <w:szCs w:val="20"/>
        </w:rPr>
        <w:t>C</w:t>
      </w:r>
      <w:r w:rsidRPr="000F526C">
        <w:rPr>
          <w:rFonts w:ascii="Century Gothic" w:hAnsi="Century Gothic"/>
          <w:bCs/>
          <w:sz w:val="20"/>
          <w:szCs w:val="20"/>
        </w:rPr>
        <w:t>ittà _____________________________________</w:t>
      </w:r>
      <w:r w:rsidR="00E47BB8">
        <w:rPr>
          <w:rFonts w:ascii="Century Gothic" w:hAnsi="Century Gothic"/>
          <w:bCs/>
          <w:sz w:val="20"/>
          <w:szCs w:val="20"/>
        </w:rPr>
        <w:t>___________</w:t>
      </w:r>
      <w:r w:rsidRPr="000F526C">
        <w:rPr>
          <w:rFonts w:ascii="Century Gothic" w:hAnsi="Century Gothic"/>
          <w:bCs/>
          <w:sz w:val="20"/>
          <w:szCs w:val="20"/>
        </w:rPr>
        <w:t>_________</w:t>
      </w:r>
      <w:r w:rsidR="00E47BB8">
        <w:rPr>
          <w:rFonts w:ascii="Century Gothic" w:hAnsi="Century Gothic"/>
          <w:bCs/>
          <w:sz w:val="20"/>
          <w:szCs w:val="20"/>
        </w:rPr>
        <w:t>P</w:t>
      </w:r>
      <w:r w:rsidRPr="000F526C">
        <w:rPr>
          <w:rFonts w:ascii="Century Gothic" w:hAnsi="Century Gothic"/>
          <w:bCs/>
          <w:sz w:val="20"/>
          <w:szCs w:val="20"/>
        </w:rPr>
        <w:t>rov. _______________</w:t>
      </w:r>
    </w:p>
    <w:p w14:paraId="3F455825" w14:textId="5F795DEE" w:rsidR="00F40D3A" w:rsidRPr="000F526C" w:rsidRDefault="00F40D3A" w:rsidP="00F40D3A">
      <w:pPr>
        <w:autoSpaceDN w:val="0"/>
        <w:adjustRightInd w:val="0"/>
        <w:jc w:val="both"/>
        <w:rPr>
          <w:rFonts w:ascii="Century Gothic" w:hAnsi="Century Gothic"/>
          <w:bCs/>
          <w:sz w:val="20"/>
          <w:szCs w:val="20"/>
        </w:rPr>
      </w:pPr>
      <w:r w:rsidRPr="000F526C">
        <w:rPr>
          <w:rFonts w:ascii="Century Gothic" w:hAnsi="Century Gothic"/>
          <w:bCs/>
          <w:sz w:val="20"/>
          <w:szCs w:val="20"/>
        </w:rPr>
        <w:t>telefono______________________________________________________fax_</w:t>
      </w:r>
      <w:r w:rsidR="00E47BB8">
        <w:rPr>
          <w:rFonts w:ascii="Century Gothic" w:hAnsi="Century Gothic"/>
          <w:bCs/>
          <w:sz w:val="20"/>
          <w:szCs w:val="20"/>
        </w:rPr>
        <w:t>________________</w:t>
      </w:r>
      <w:r w:rsidRPr="000F526C">
        <w:rPr>
          <w:rFonts w:ascii="Century Gothic" w:hAnsi="Century Gothic"/>
          <w:bCs/>
          <w:sz w:val="20"/>
          <w:szCs w:val="20"/>
        </w:rPr>
        <w:t>_________________</w:t>
      </w:r>
    </w:p>
    <w:p w14:paraId="3F455826" w14:textId="68A3BCEF" w:rsidR="00F40D3A" w:rsidRPr="000F526C" w:rsidRDefault="00F40D3A" w:rsidP="00F40D3A">
      <w:pPr>
        <w:autoSpaceDN w:val="0"/>
        <w:adjustRightInd w:val="0"/>
        <w:jc w:val="both"/>
        <w:rPr>
          <w:rFonts w:ascii="Century Gothic" w:hAnsi="Century Gothic"/>
          <w:bCs/>
          <w:sz w:val="20"/>
          <w:szCs w:val="20"/>
        </w:rPr>
      </w:pPr>
      <w:r w:rsidRPr="000F526C">
        <w:rPr>
          <w:rFonts w:ascii="Century Gothic" w:hAnsi="Century Gothic"/>
          <w:bCs/>
          <w:sz w:val="20"/>
          <w:szCs w:val="20"/>
        </w:rPr>
        <w:t>e-mail____________________________________________________________________________</w:t>
      </w:r>
      <w:r w:rsidR="00E47BB8">
        <w:rPr>
          <w:rFonts w:ascii="Century Gothic" w:hAnsi="Century Gothic"/>
          <w:bCs/>
          <w:sz w:val="20"/>
          <w:szCs w:val="20"/>
        </w:rPr>
        <w:t>___________</w:t>
      </w:r>
      <w:r w:rsidRPr="000F526C">
        <w:rPr>
          <w:rFonts w:ascii="Century Gothic" w:hAnsi="Century Gothic"/>
          <w:bCs/>
          <w:sz w:val="20"/>
          <w:szCs w:val="20"/>
        </w:rPr>
        <w:t>______</w:t>
      </w:r>
    </w:p>
    <w:p w14:paraId="3F455827" w14:textId="477EC9F4" w:rsidR="00F40D3A" w:rsidRPr="000F526C" w:rsidRDefault="00F40D3A" w:rsidP="00F40D3A">
      <w:pPr>
        <w:autoSpaceDN w:val="0"/>
        <w:adjustRightInd w:val="0"/>
        <w:jc w:val="both"/>
        <w:rPr>
          <w:rFonts w:ascii="Century Gothic" w:hAnsi="Century Gothic"/>
          <w:bCs/>
          <w:sz w:val="20"/>
          <w:szCs w:val="20"/>
        </w:rPr>
      </w:pPr>
      <w:r w:rsidRPr="000F526C">
        <w:rPr>
          <w:rFonts w:ascii="Century Gothic" w:hAnsi="Century Gothic"/>
          <w:bCs/>
          <w:sz w:val="20"/>
          <w:szCs w:val="20"/>
        </w:rPr>
        <w:t>PEC__________________________________________________________________________________</w:t>
      </w:r>
      <w:r w:rsidR="00E47BB8">
        <w:rPr>
          <w:rFonts w:ascii="Century Gothic" w:hAnsi="Century Gothic"/>
          <w:bCs/>
          <w:sz w:val="20"/>
          <w:szCs w:val="20"/>
        </w:rPr>
        <w:t>___________</w:t>
      </w:r>
      <w:r w:rsidRPr="000F526C">
        <w:rPr>
          <w:rFonts w:ascii="Century Gothic" w:hAnsi="Century Gothic"/>
          <w:bCs/>
          <w:sz w:val="20"/>
          <w:szCs w:val="20"/>
        </w:rPr>
        <w:t>__</w:t>
      </w:r>
    </w:p>
    <w:p w14:paraId="3F455828" w14:textId="21DA8711" w:rsidR="00F40D3A" w:rsidRPr="000F526C" w:rsidRDefault="00F40D3A" w:rsidP="00F40D3A">
      <w:pPr>
        <w:autoSpaceDN w:val="0"/>
        <w:adjustRightInd w:val="0"/>
        <w:jc w:val="both"/>
        <w:rPr>
          <w:rFonts w:ascii="Century Gothic" w:hAnsi="Century Gothic"/>
          <w:bCs/>
          <w:sz w:val="20"/>
          <w:szCs w:val="20"/>
        </w:rPr>
      </w:pPr>
      <w:r w:rsidRPr="000F526C">
        <w:rPr>
          <w:rFonts w:ascii="Century Gothic" w:hAnsi="Century Gothic"/>
          <w:bCs/>
          <w:sz w:val="20"/>
          <w:szCs w:val="20"/>
        </w:rPr>
        <w:t>Codice Fiscale________________</w:t>
      </w:r>
      <w:r w:rsidR="00E47BB8">
        <w:rPr>
          <w:rFonts w:ascii="Century Gothic" w:hAnsi="Century Gothic"/>
          <w:bCs/>
          <w:sz w:val="20"/>
          <w:szCs w:val="20"/>
        </w:rPr>
        <w:t>______</w:t>
      </w:r>
      <w:r w:rsidRPr="000F526C">
        <w:rPr>
          <w:rFonts w:ascii="Century Gothic" w:hAnsi="Century Gothic"/>
          <w:bCs/>
          <w:sz w:val="20"/>
          <w:szCs w:val="20"/>
        </w:rPr>
        <w:t>__________ Partita Iva___________________________________</w:t>
      </w:r>
      <w:r w:rsidR="00E47BB8">
        <w:rPr>
          <w:rFonts w:ascii="Century Gothic" w:hAnsi="Century Gothic"/>
          <w:bCs/>
          <w:sz w:val="20"/>
          <w:szCs w:val="20"/>
        </w:rPr>
        <w:t>______</w:t>
      </w:r>
      <w:r w:rsidRPr="000F526C">
        <w:rPr>
          <w:rFonts w:ascii="Century Gothic" w:hAnsi="Century Gothic"/>
          <w:bCs/>
          <w:sz w:val="20"/>
          <w:szCs w:val="20"/>
        </w:rPr>
        <w:t>__</w:t>
      </w:r>
    </w:p>
    <w:p w14:paraId="3F455829" w14:textId="77777777" w:rsidR="00F40D3A" w:rsidRPr="000F526C" w:rsidRDefault="00F40D3A" w:rsidP="00F40D3A">
      <w:pPr>
        <w:autoSpaceDN w:val="0"/>
        <w:adjustRightInd w:val="0"/>
        <w:rPr>
          <w:rFonts w:ascii="Century Gothic" w:hAnsi="Century Gothic"/>
          <w:b/>
          <w:bCs/>
          <w:sz w:val="20"/>
          <w:szCs w:val="20"/>
        </w:rPr>
      </w:pPr>
    </w:p>
    <w:p w14:paraId="3F45582A" w14:textId="77777777" w:rsidR="00F40D3A" w:rsidRPr="000F526C" w:rsidRDefault="00F40D3A" w:rsidP="00F40D3A">
      <w:pPr>
        <w:autoSpaceDN w:val="0"/>
        <w:adjustRightInd w:val="0"/>
        <w:jc w:val="both"/>
        <w:rPr>
          <w:rFonts w:ascii="Century Gothic" w:hAnsi="Century Gothic"/>
          <w:b/>
          <w:bCs/>
          <w:sz w:val="20"/>
          <w:szCs w:val="20"/>
        </w:rPr>
      </w:pPr>
    </w:p>
    <w:p w14:paraId="3F45582B" w14:textId="77777777" w:rsidR="00F40D3A" w:rsidRPr="000F526C" w:rsidRDefault="00F40D3A" w:rsidP="00F40D3A">
      <w:pPr>
        <w:autoSpaceDN w:val="0"/>
        <w:adjustRightInd w:val="0"/>
        <w:jc w:val="center"/>
        <w:rPr>
          <w:rFonts w:ascii="Century Gothic" w:hAnsi="Century Gothic"/>
          <w:b/>
          <w:bCs/>
          <w:sz w:val="20"/>
          <w:szCs w:val="20"/>
        </w:rPr>
      </w:pPr>
      <w:r w:rsidRPr="000F526C">
        <w:rPr>
          <w:rFonts w:ascii="Century Gothic" w:hAnsi="Century Gothic"/>
          <w:b/>
          <w:bCs/>
          <w:sz w:val="20"/>
          <w:szCs w:val="20"/>
        </w:rPr>
        <w:t>DICHIARA</w:t>
      </w:r>
    </w:p>
    <w:p w14:paraId="3F45582C" w14:textId="77777777" w:rsidR="00F40D3A" w:rsidRPr="000F526C" w:rsidRDefault="00F40D3A" w:rsidP="00F40D3A">
      <w:pPr>
        <w:autoSpaceDN w:val="0"/>
        <w:adjustRightInd w:val="0"/>
        <w:jc w:val="center"/>
        <w:rPr>
          <w:rFonts w:ascii="Century Gothic" w:hAnsi="Century Gothic"/>
          <w:b/>
          <w:bCs/>
          <w:sz w:val="20"/>
          <w:szCs w:val="20"/>
        </w:rPr>
      </w:pPr>
    </w:p>
    <w:p w14:paraId="3F45582D" w14:textId="77777777" w:rsidR="00F40D3A" w:rsidRPr="000F526C" w:rsidRDefault="00F40D3A" w:rsidP="00F40D3A">
      <w:pPr>
        <w:autoSpaceDN w:val="0"/>
        <w:adjustRightInd w:val="0"/>
        <w:jc w:val="both"/>
        <w:rPr>
          <w:rFonts w:ascii="Century Gothic" w:hAnsi="Century Gothic"/>
          <w:bCs/>
          <w:sz w:val="20"/>
          <w:szCs w:val="20"/>
        </w:rPr>
      </w:pPr>
      <w:r w:rsidRPr="000F526C">
        <w:rPr>
          <w:rFonts w:ascii="Century Gothic" w:hAnsi="Century Gothic"/>
          <w:bCs/>
          <w:sz w:val="20"/>
          <w:szCs w:val="20"/>
        </w:rPr>
        <w:t>ai sensi e per gli effetti previsti dagli artt. 46 e 47 del D.P.R.445/2000 e consapevole delle sanzioni penali, nel caso di dichiarazioni non veritiere, di formazione o uso di atti falsi, richiamate dall’art. 76 del D.P.R. 445 del 28 dicembre 2000</w:t>
      </w:r>
    </w:p>
    <w:p w14:paraId="3F45582E" w14:textId="77777777" w:rsidR="00F40D3A" w:rsidRPr="000F526C" w:rsidRDefault="00F40D3A" w:rsidP="00F40D3A">
      <w:pPr>
        <w:autoSpaceDN w:val="0"/>
        <w:adjustRightInd w:val="0"/>
        <w:jc w:val="center"/>
        <w:rPr>
          <w:rFonts w:ascii="Century Gothic" w:hAnsi="Century Gothic" w:cs="Arial"/>
          <w:bCs/>
          <w:sz w:val="20"/>
          <w:szCs w:val="20"/>
        </w:rPr>
      </w:pPr>
    </w:p>
    <w:p w14:paraId="3F45582F" w14:textId="77777777" w:rsidR="00F40D3A" w:rsidRPr="000F526C" w:rsidRDefault="00F40D3A" w:rsidP="00F40D3A">
      <w:pPr>
        <w:autoSpaceDN w:val="0"/>
        <w:adjustRightInd w:val="0"/>
        <w:jc w:val="center"/>
        <w:rPr>
          <w:rFonts w:ascii="Century Gothic" w:hAnsi="Century Gothic" w:cs="Arial"/>
          <w:bCs/>
          <w:sz w:val="20"/>
          <w:szCs w:val="20"/>
        </w:rPr>
      </w:pPr>
    </w:p>
    <w:p w14:paraId="3F455830" w14:textId="77777777" w:rsidR="00F40D3A" w:rsidRPr="000F526C" w:rsidRDefault="00F40D3A" w:rsidP="00F40D3A">
      <w:pPr>
        <w:numPr>
          <w:ilvl w:val="0"/>
          <w:numId w:val="20"/>
        </w:numPr>
        <w:suppressAutoHyphens w:val="0"/>
        <w:autoSpaceDN w:val="0"/>
        <w:adjustRightInd w:val="0"/>
        <w:spacing w:line="280" w:lineRule="atLeast"/>
        <w:ind w:left="284"/>
        <w:jc w:val="both"/>
        <w:textAlignment w:val="auto"/>
        <w:rPr>
          <w:rFonts w:ascii="Century Gothic" w:hAnsi="Century Gothic"/>
          <w:b/>
          <w:bCs/>
          <w:sz w:val="20"/>
          <w:szCs w:val="20"/>
        </w:rPr>
      </w:pPr>
      <w:r w:rsidRPr="000F526C">
        <w:rPr>
          <w:rStyle w:val="Carpredefinitoparagrafo1"/>
          <w:rFonts w:ascii="Century Gothic" w:hAnsi="Century Gothic"/>
          <w:sz w:val="20"/>
          <w:szCs w:val="20"/>
        </w:rPr>
        <w:t>Il possesso dei requisiti soggettivi di cui all’allegato 1) paragrafo 3.1 della DGR X/2569/2014;</w:t>
      </w:r>
    </w:p>
    <w:p w14:paraId="3F455831" w14:textId="77777777" w:rsidR="00F40D3A" w:rsidRPr="000F526C" w:rsidRDefault="00F40D3A" w:rsidP="00F40D3A">
      <w:pPr>
        <w:numPr>
          <w:ilvl w:val="0"/>
          <w:numId w:val="20"/>
        </w:numPr>
        <w:suppressAutoHyphens w:val="0"/>
        <w:autoSpaceDN w:val="0"/>
        <w:adjustRightInd w:val="0"/>
        <w:spacing w:line="280" w:lineRule="atLeast"/>
        <w:ind w:left="284"/>
        <w:textAlignment w:val="auto"/>
        <w:rPr>
          <w:rFonts w:ascii="Century Gothic" w:hAnsi="Century Gothic"/>
          <w:b/>
          <w:bCs/>
          <w:sz w:val="20"/>
          <w:szCs w:val="20"/>
        </w:rPr>
      </w:pPr>
      <w:r w:rsidRPr="000F526C">
        <w:rPr>
          <w:rFonts w:ascii="Century Gothic" w:hAnsi="Century Gothic"/>
          <w:bCs/>
          <w:sz w:val="20"/>
          <w:szCs w:val="20"/>
        </w:rPr>
        <w:t xml:space="preserve">che </w:t>
      </w:r>
      <w:r w:rsidR="00C4698F" w:rsidRPr="000F526C">
        <w:rPr>
          <w:rFonts w:ascii="Century Gothic" w:hAnsi="Century Gothic"/>
          <w:bCs/>
          <w:sz w:val="20"/>
          <w:szCs w:val="20"/>
        </w:rPr>
        <w:t>l’</w:t>
      </w:r>
      <w:r w:rsidR="00424F90" w:rsidRPr="000F526C">
        <w:rPr>
          <w:rFonts w:ascii="Century Gothic" w:hAnsi="Century Gothic"/>
          <w:bCs/>
          <w:sz w:val="20"/>
          <w:szCs w:val="20"/>
        </w:rPr>
        <w:t>Impresa/</w:t>
      </w:r>
      <w:r w:rsidR="00C4698F" w:rsidRPr="000F526C">
        <w:rPr>
          <w:rFonts w:ascii="Century Gothic" w:hAnsi="Century Gothic"/>
          <w:bCs/>
          <w:sz w:val="20"/>
          <w:szCs w:val="20"/>
        </w:rPr>
        <w:t>Ente</w:t>
      </w:r>
      <w:r w:rsidRPr="000F526C">
        <w:rPr>
          <w:rFonts w:ascii="Century Gothic" w:hAnsi="Century Gothic"/>
          <w:bCs/>
          <w:sz w:val="20"/>
          <w:szCs w:val="20"/>
        </w:rPr>
        <w:t xml:space="preserve"> è iscritt</w:t>
      </w:r>
      <w:r w:rsidR="00C4698F" w:rsidRPr="000F526C">
        <w:rPr>
          <w:rFonts w:ascii="Century Gothic" w:hAnsi="Century Gothic"/>
          <w:bCs/>
          <w:sz w:val="20"/>
          <w:szCs w:val="20"/>
        </w:rPr>
        <w:t>o</w:t>
      </w:r>
      <w:r w:rsidRPr="000F526C">
        <w:rPr>
          <w:rFonts w:ascii="Century Gothic" w:hAnsi="Century Gothic"/>
          <w:bCs/>
          <w:sz w:val="20"/>
          <w:szCs w:val="20"/>
        </w:rPr>
        <w:t>:</w:t>
      </w:r>
    </w:p>
    <w:p w14:paraId="3F455832" w14:textId="77777777" w:rsidR="00424F90" w:rsidRPr="000F526C" w:rsidRDefault="00424F90" w:rsidP="00F40D3A">
      <w:pPr>
        <w:autoSpaceDN w:val="0"/>
        <w:adjustRightInd w:val="0"/>
        <w:spacing w:line="280" w:lineRule="atLeast"/>
        <w:jc w:val="both"/>
        <w:rPr>
          <w:rFonts w:ascii="Century Gothic" w:hAnsi="Century Gothic"/>
          <w:bCs/>
          <w:sz w:val="20"/>
          <w:szCs w:val="20"/>
        </w:rPr>
      </w:pPr>
    </w:p>
    <w:p w14:paraId="3F455833" w14:textId="2D11B7E5"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al Registro delle Imprese presso la Camera di Commercio Industria Artigianato e Agricoltura di ______________________________________________________________________________</w:t>
      </w:r>
      <w:r w:rsidR="00E02582">
        <w:rPr>
          <w:rFonts w:ascii="Century Gothic" w:hAnsi="Century Gothic"/>
          <w:bCs/>
          <w:sz w:val="20"/>
          <w:szCs w:val="20"/>
        </w:rPr>
        <w:t>____________</w:t>
      </w:r>
      <w:r w:rsidRPr="000F526C">
        <w:rPr>
          <w:rFonts w:ascii="Century Gothic" w:hAnsi="Century Gothic"/>
          <w:bCs/>
          <w:sz w:val="20"/>
          <w:szCs w:val="20"/>
        </w:rPr>
        <w:t>_________</w:t>
      </w:r>
    </w:p>
    <w:p w14:paraId="3F455834" w14:textId="76914AFC"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al n. REA _______________________ in data ________________________________________________</w:t>
      </w:r>
      <w:r w:rsidR="00E02582">
        <w:rPr>
          <w:rFonts w:ascii="Century Gothic" w:hAnsi="Century Gothic"/>
          <w:bCs/>
          <w:sz w:val="20"/>
          <w:szCs w:val="20"/>
        </w:rPr>
        <w:t>_________</w:t>
      </w:r>
      <w:r w:rsidRPr="000F526C">
        <w:rPr>
          <w:rFonts w:ascii="Century Gothic" w:hAnsi="Century Gothic"/>
          <w:bCs/>
          <w:sz w:val="20"/>
          <w:szCs w:val="20"/>
        </w:rPr>
        <w:t>__</w:t>
      </w:r>
    </w:p>
    <w:p w14:paraId="3F455835" w14:textId="77777777"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e/o</w:t>
      </w:r>
    </w:p>
    <w:p w14:paraId="3F455836" w14:textId="73562CD1"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al Registro delle Persone Giuridiche della Prefettura di _____________</w:t>
      </w:r>
      <w:r w:rsidR="00E02582">
        <w:rPr>
          <w:rFonts w:ascii="Century Gothic" w:hAnsi="Century Gothic"/>
          <w:bCs/>
          <w:sz w:val="20"/>
          <w:szCs w:val="20"/>
        </w:rPr>
        <w:t>_________</w:t>
      </w:r>
      <w:r w:rsidRPr="000F526C">
        <w:rPr>
          <w:rFonts w:ascii="Century Gothic" w:hAnsi="Century Gothic"/>
          <w:bCs/>
          <w:sz w:val="20"/>
          <w:szCs w:val="20"/>
        </w:rPr>
        <w:t>_________ al n° __________</w:t>
      </w:r>
    </w:p>
    <w:p w14:paraId="3F455837" w14:textId="77777777"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o</w:t>
      </w:r>
    </w:p>
    <w:p w14:paraId="3F455838" w14:textId="2A532FA0"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che è un Ente del Terzo Settore (ETS) iscritto al RUNTS con numero di repertorio____________________________</w:t>
      </w:r>
      <w:r w:rsidR="006D3C42">
        <w:rPr>
          <w:rFonts w:ascii="Century Gothic" w:hAnsi="Century Gothic"/>
          <w:bCs/>
          <w:sz w:val="20"/>
          <w:szCs w:val="20"/>
        </w:rPr>
        <w:t>__________</w:t>
      </w:r>
      <w:r w:rsidRPr="000F526C">
        <w:rPr>
          <w:rFonts w:ascii="Century Gothic" w:hAnsi="Century Gothic"/>
          <w:bCs/>
          <w:sz w:val="20"/>
          <w:szCs w:val="20"/>
        </w:rPr>
        <w:t>_______dal__________________________________________</w:t>
      </w:r>
    </w:p>
    <w:p w14:paraId="3F455839" w14:textId="77777777" w:rsidR="00424F90" w:rsidRPr="000F526C" w:rsidRDefault="00424F90" w:rsidP="00F40D3A">
      <w:pPr>
        <w:autoSpaceDN w:val="0"/>
        <w:adjustRightInd w:val="0"/>
        <w:spacing w:line="280" w:lineRule="atLeast"/>
        <w:jc w:val="both"/>
        <w:rPr>
          <w:rFonts w:ascii="Century Gothic" w:hAnsi="Century Gothic"/>
          <w:bCs/>
          <w:sz w:val="20"/>
          <w:szCs w:val="20"/>
        </w:rPr>
      </w:pPr>
    </w:p>
    <w:p w14:paraId="3F45583A" w14:textId="010E8DC5"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Tribunale Civile - sez. Fallimentare di ______</w:t>
      </w:r>
      <w:r w:rsidR="00E02582">
        <w:rPr>
          <w:rFonts w:ascii="Century Gothic" w:hAnsi="Century Gothic"/>
          <w:bCs/>
          <w:sz w:val="20"/>
          <w:szCs w:val="20"/>
        </w:rPr>
        <w:t>__________</w:t>
      </w:r>
      <w:r w:rsidRPr="000F526C">
        <w:rPr>
          <w:rFonts w:ascii="Century Gothic" w:hAnsi="Century Gothic"/>
          <w:bCs/>
          <w:sz w:val="20"/>
          <w:szCs w:val="20"/>
        </w:rPr>
        <w:t>_______ Comune di: _____________________________</w:t>
      </w:r>
    </w:p>
    <w:p w14:paraId="3F45583B" w14:textId="6ABE85BD" w:rsidR="00F40D3A" w:rsidRPr="000F526C" w:rsidRDefault="00F40D3A" w:rsidP="00F40D3A">
      <w:pPr>
        <w:autoSpaceDN w:val="0"/>
        <w:adjustRightInd w:val="0"/>
        <w:spacing w:line="280" w:lineRule="atLeast"/>
        <w:rPr>
          <w:rFonts w:ascii="Century Gothic" w:hAnsi="Century Gothic"/>
          <w:bCs/>
          <w:sz w:val="20"/>
          <w:szCs w:val="20"/>
        </w:rPr>
      </w:pPr>
      <w:r w:rsidRPr="000F526C">
        <w:rPr>
          <w:rFonts w:ascii="Century Gothic" w:hAnsi="Century Gothic"/>
          <w:bCs/>
          <w:sz w:val="20"/>
          <w:szCs w:val="20"/>
        </w:rPr>
        <w:t>Prov. ________Via ______________________________</w:t>
      </w:r>
      <w:r w:rsidR="00E02582">
        <w:rPr>
          <w:rFonts w:ascii="Century Gothic" w:hAnsi="Century Gothic"/>
          <w:bCs/>
          <w:sz w:val="20"/>
          <w:szCs w:val="20"/>
        </w:rPr>
        <w:t>__________</w:t>
      </w:r>
      <w:r w:rsidRPr="000F526C">
        <w:rPr>
          <w:rFonts w:ascii="Century Gothic" w:hAnsi="Century Gothic"/>
          <w:bCs/>
          <w:sz w:val="20"/>
          <w:szCs w:val="20"/>
        </w:rPr>
        <w:t>__ n. ___________ CAP _____________________</w:t>
      </w:r>
    </w:p>
    <w:p w14:paraId="3F45583C" w14:textId="77777777" w:rsidR="00F40D3A" w:rsidRPr="000F526C" w:rsidRDefault="00F40D3A" w:rsidP="00F40D3A">
      <w:pPr>
        <w:autoSpaceDN w:val="0"/>
        <w:adjustRightInd w:val="0"/>
        <w:spacing w:line="280" w:lineRule="atLeast"/>
        <w:rPr>
          <w:rFonts w:ascii="Century Gothic" w:hAnsi="Century Gothic"/>
          <w:bCs/>
          <w:sz w:val="20"/>
          <w:szCs w:val="20"/>
        </w:rPr>
      </w:pPr>
      <w:r w:rsidRPr="000F526C">
        <w:rPr>
          <w:rFonts w:ascii="Century Gothic" w:hAnsi="Century Gothic"/>
          <w:bCs/>
          <w:sz w:val="20"/>
          <w:szCs w:val="20"/>
        </w:rPr>
        <w:t>Fax ______________________________________________________________________________________</w:t>
      </w:r>
    </w:p>
    <w:p w14:paraId="3F45583D" w14:textId="77777777" w:rsidR="00424F90" w:rsidRPr="000F526C" w:rsidRDefault="00424F90" w:rsidP="00F40D3A">
      <w:pPr>
        <w:autoSpaceDN w:val="0"/>
        <w:adjustRightInd w:val="0"/>
        <w:spacing w:line="280" w:lineRule="atLeast"/>
        <w:rPr>
          <w:rFonts w:ascii="Century Gothic" w:hAnsi="Century Gothic"/>
          <w:bCs/>
          <w:sz w:val="20"/>
          <w:szCs w:val="20"/>
        </w:rPr>
      </w:pPr>
    </w:p>
    <w:p w14:paraId="3F45583E" w14:textId="44EF2FF0" w:rsidR="00F40D3A" w:rsidRPr="000F526C" w:rsidRDefault="00F40D3A" w:rsidP="00F40D3A">
      <w:pPr>
        <w:autoSpaceDN w:val="0"/>
        <w:adjustRightInd w:val="0"/>
        <w:spacing w:line="280" w:lineRule="atLeast"/>
        <w:rPr>
          <w:rFonts w:ascii="Century Gothic" w:hAnsi="Century Gothic"/>
          <w:bCs/>
          <w:sz w:val="20"/>
          <w:szCs w:val="20"/>
        </w:rPr>
      </w:pPr>
      <w:r w:rsidRPr="000F526C">
        <w:rPr>
          <w:rFonts w:ascii="Century Gothic" w:hAnsi="Century Gothic"/>
          <w:bCs/>
          <w:sz w:val="20"/>
          <w:szCs w:val="20"/>
        </w:rPr>
        <w:t>Agenzia delle Entrate competente di _____________________</w:t>
      </w:r>
      <w:r w:rsidR="00E02582">
        <w:rPr>
          <w:rFonts w:ascii="Century Gothic" w:hAnsi="Century Gothic"/>
          <w:bCs/>
          <w:sz w:val="20"/>
          <w:szCs w:val="20"/>
        </w:rPr>
        <w:t>__________</w:t>
      </w:r>
      <w:r w:rsidRPr="000F526C">
        <w:rPr>
          <w:rFonts w:ascii="Century Gothic" w:hAnsi="Century Gothic"/>
          <w:bCs/>
          <w:sz w:val="20"/>
          <w:szCs w:val="20"/>
        </w:rPr>
        <w:t>________________________________</w:t>
      </w:r>
    </w:p>
    <w:p w14:paraId="3F45583F" w14:textId="78E6C36C" w:rsidR="00F40D3A" w:rsidRPr="000F526C" w:rsidRDefault="00F40D3A" w:rsidP="00F40D3A">
      <w:pPr>
        <w:autoSpaceDN w:val="0"/>
        <w:adjustRightInd w:val="0"/>
        <w:spacing w:line="280" w:lineRule="atLeast"/>
        <w:rPr>
          <w:rFonts w:ascii="Century Gothic" w:hAnsi="Century Gothic"/>
          <w:bCs/>
          <w:sz w:val="20"/>
          <w:szCs w:val="20"/>
        </w:rPr>
      </w:pPr>
      <w:r w:rsidRPr="000F526C">
        <w:rPr>
          <w:rFonts w:ascii="Century Gothic" w:hAnsi="Century Gothic"/>
          <w:bCs/>
          <w:sz w:val="20"/>
          <w:szCs w:val="20"/>
        </w:rPr>
        <w:t>Comune di: _____________________________________</w:t>
      </w:r>
      <w:r w:rsidR="00E02582">
        <w:rPr>
          <w:rFonts w:ascii="Century Gothic" w:hAnsi="Century Gothic"/>
          <w:bCs/>
          <w:sz w:val="20"/>
          <w:szCs w:val="20"/>
        </w:rPr>
        <w:t>__________</w:t>
      </w:r>
      <w:r w:rsidRPr="000F526C">
        <w:rPr>
          <w:rFonts w:ascii="Century Gothic" w:hAnsi="Century Gothic"/>
          <w:bCs/>
          <w:sz w:val="20"/>
          <w:szCs w:val="20"/>
        </w:rPr>
        <w:t>___Prov. ________________________________</w:t>
      </w:r>
    </w:p>
    <w:p w14:paraId="3F455840" w14:textId="057B6D59" w:rsidR="00F40D3A" w:rsidRPr="000F526C" w:rsidRDefault="00F40D3A" w:rsidP="00F40D3A">
      <w:pPr>
        <w:autoSpaceDN w:val="0"/>
        <w:adjustRightInd w:val="0"/>
        <w:spacing w:line="280" w:lineRule="atLeast"/>
        <w:rPr>
          <w:rFonts w:ascii="Century Gothic" w:hAnsi="Century Gothic"/>
          <w:bCs/>
          <w:sz w:val="20"/>
          <w:szCs w:val="20"/>
        </w:rPr>
      </w:pPr>
      <w:r w:rsidRPr="000F526C">
        <w:rPr>
          <w:rFonts w:ascii="Century Gothic" w:hAnsi="Century Gothic"/>
          <w:bCs/>
          <w:sz w:val="20"/>
          <w:szCs w:val="20"/>
        </w:rPr>
        <w:t>Via __________________</w:t>
      </w:r>
      <w:r w:rsidR="00E02582">
        <w:rPr>
          <w:rFonts w:ascii="Century Gothic" w:hAnsi="Century Gothic"/>
          <w:bCs/>
          <w:sz w:val="20"/>
          <w:szCs w:val="20"/>
        </w:rPr>
        <w:t>__________</w:t>
      </w:r>
      <w:r w:rsidRPr="000F526C">
        <w:rPr>
          <w:rFonts w:ascii="Century Gothic" w:hAnsi="Century Gothic"/>
          <w:bCs/>
          <w:sz w:val="20"/>
          <w:szCs w:val="20"/>
        </w:rPr>
        <w:t>___ n. ______CAP ________________Fax _______________________________</w:t>
      </w:r>
    </w:p>
    <w:p w14:paraId="3F455841" w14:textId="77777777" w:rsidR="00424F90" w:rsidRPr="000F526C" w:rsidRDefault="00424F90" w:rsidP="00F40D3A">
      <w:pPr>
        <w:autoSpaceDN w:val="0"/>
        <w:adjustRightInd w:val="0"/>
        <w:spacing w:line="280" w:lineRule="atLeast"/>
        <w:jc w:val="both"/>
        <w:rPr>
          <w:rFonts w:ascii="Century Gothic" w:hAnsi="Century Gothic"/>
          <w:bCs/>
          <w:sz w:val="20"/>
          <w:szCs w:val="20"/>
        </w:rPr>
      </w:pPr>
    </w:p>
    <w:p w14:paraId="3F455842" w14:textId="77777777" w:rsidR="00424F90"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w:t>
      </w:r>
      <w:r w:rsidRPr="000F526C">
        <w:rPr>
          <w:rFonts w:ascii="Century Gothic" w:hAnsi="Century Gothic"/>
          <w:bCs/>
          <w:i/>
          <w:sz w:val="20"/>
          <w:szCs w:val="20"/>
        </w:rPr>
        <w:t>solo per le Società Cooperative e per i Consorzi di Cooperative</w:t>
      </w:r>
      <w:r w:rsidRPr="000F526C">
        <w:rPr>
          <w:rFonts w:ascii="Century Gothic" w:hAnsi="Century Gothic"/>
          <w:bCs/>
          <w:sz w:val="20"/>
          <w:szCs w:val="20"/>
        </w:rPr>
        <w:t>)</w:t>
      </w:r>
    </w:p>
    <w:p w14:paraId="3F455843" w14:textId="77777777" w:rsidR="00424F90" w:rsidRPr="000F526C" w:rsidRDefault="00424F90" w:rsidP="00F40D3A">
      <w:pPr>
        <w:autoSpaceDN w:val="0"/>
        <w:adjustRightInd w:val="0"/>
        <w:spacing w:line="280" w:lineRule="atLeast"/>
        <w:jc w:val="both"/>
        <w:rPr>
          <w:rFonts w:ascii="Century Gothic" w:hAnsi="Century Gothic"/>
          <w:bCs/>
          <w:sz w:val="20"/>
          <w:szCs w:val="20"/>
        </w:rPr>
      </w:pPr>
    </w:p>
    <w:p w14:paraId="3F455844" w14:textId="30B5A3B0"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che la Cooperativa/Consorzio è iscritta/o all’Albo Nazionale delle Società Cooperative presso la CCIAA di _________________________________</w:t>
      </w:r>
      <w:r w:rsidR="006D3C42">
        <w:rPr>
          <w:rFonts w:ascii="Century Gothic" w:hAnsi="Century Gothic"/>
          <w:bCs/>
          <w:sz w:val="20"/>
          <w:szCs w:val="20"/>
        </w:rPr>
        <w:t>__________</w:t>
      </w:r>
      <w:r w:rsidRPr="000F526C">
        <w:rPr>
          <w:rFonts w:ascii="Century Gothic" w:hAnsi="Century Gothic"/>
          <w:bCs/>
          <w:sz w:val="20"/>
          <w:szCs w:val="20"/>
        </w:rPr>
        <w:t>_______________________________________________</w:t>
      </w:r>
    </w:p>
    <w:p w14:paraId="3F455845" w14:textId="56A6FCC3" w:rsidR="00F40D3A" w:rsidRPr="000F526C" w:rsidRDefault="00F40D3A" w:rsidP="00F40D3A">
      <w:pPr>
        <w:autoSpaceDN w:val="0"/>
        <w:adjustRightInd w:val="0"/>
        <w:spacing w:line="280" w:lineRule="atLeast"/>
        <w:rPr>
          <w:rFonts w:ascii="Century Gothic" w:hAnsi="Century Gothic"/>
          <w:bCs/>
          <w:sz w:val="20"/>
          <w:szCs w:val="20"/>
        </w:rPr>
      </w:pPr>
      <w:r w:rsidRPr="000F526C">
        <w:rPr>
          <w:rFonts w:ascii="Century Gothic" w:hAnsi="Century Gothic"/>
          <w:bCs/>
          <w:sz w:val="20"/>
          <w:szCs w:val="20"/>
        </w:rPr>
        <w:t>alla sezione _________________________________________</w:t>
      </w:r>
      <w:r w:rsidR="006D3C42">
        <w:rPr>
          <w:rFonts w:ascii="Century Gothic" w:hAnsi="Century Gothic"/>
          <w:bCs/>
          <w:sz w:val="20"/>
          <w:szCs w:val="20"/>
        </w:rPr>
        <w:t>_______________</w:t>
      </w:r>
      <w:r w:rsidRPr="000F526C">
        <w:rPr>
          <w:rFonts w:ascii="Century Gothic" w:hAnsi="Century Gothic"/>
          <w:bCs/>
          <w:sz w:val="20"/>
          <w:szCs w:val="20"/>
        </w:rPr>
        <w:t>_______________________________;</w:t>
      </w:r>
    </w:p>
    <w:p w14:paraId="3F455846" w14:textId="77777777" w:rsidR="00F40D3A" w:rsidRPr="000F526C" w:rsidRDefault="00F40D3A" w:rsidP="00F40D3A">
      <w:pPr>
        <w:autoSpaceDN w:val="0"/>
        <w:adjustRightInd w:val="0"/>
        <w:jc w:val="both"/>
        <w:rPr>
          <w:rFonts w:ascii="Century Gothic" w:hAnsi="Century Gothic"/>
          <w:bCs/>
          <w:sz w:val="20"/>
          <w:szCs w:val="20"/>
        </w:rPr>
      </w:pPr>
    </w:p>
    <w:p w14:paraId="3F455847" w14:textId="77777777" w:rsidR="00424F90" w:rsidRPr="000F526C" w:rsidRDefault="00424F90" w:rsidP="00F40D3A">
      <w:pPr>
        <w:numPr>
          <w:ilvl w:val="0"/>
          <w:numId w:val="20"/>
        </w:numPr>
        <w:suppressAutoHyphens w:val="0"/>
        <w:autoSpaceDN w:val="0"/>
        <w:adjustRightInd w:val="0"/>
        <w:spacing w:line="240" w:lineRule="auto"/>
        <w:ind w:left="284"/>
        <w:jc w:val="both"/>
        <w:textAlignment w:val="auto"/>
        <w:rPr>
          <w:rFonts w:ascii="Century Gothic" w:hAnsi="Century Gothic"/>
          <w:bCs/>
          <w:sz w:val="20"/>
          <w:szCs w:val="20"/>
        </w:rPr>
      </w:pPr>
      <w:r w:rsidRPr="000F526C">
        <w:rPr>
          <w:rFonts w:ascii="Century Gothic" w:hAnsi="Century Gothic"/>
          <w:bCs/>
          <w:sz w:val="20"/>
          <w:szCs w:val="20"/>
        </w:rPr>
        <w:t xml:space="preserve">che i soggetti previsti dall’art. 94 comma 3 (*) e comma 4 (**) del </w:t>
      </w:r>
      <w:proofErr w:type="spellStart"/>
      <w:r w:rsidRPr="000F526C">
        <w:rPr>
          <w:rFonts w:ascii="Century Gothic" w:hAnsi="Century Gothic"/>
          <w:bCs/>
          <w:sz w:val="20"/>
          <w:szCs w:val="20"/>
        </w:rPr>
        <w:t>D.Lgs.</w:t>
      </w:r>
      <w:proofErr w:type="spellEnd"/>
      <w:r w:rsidRPr="000F526C">
        <w:rPr>
          <w:rFonts w:ascii="Century Gothic" w:hAnsi="Century Gothic"/>
          <w:bCs/>
          <w:sz w:val="20"/>
          <w:szCs w:val="20"/>
        </w:rPr>
        <w:t xml:space="preserve"> n. 36/2023 sono:</w:t>
      </w:r>
    </w:p>
    <w:p w14:paraId="3F455848" w14:textId="77777777" w:rsidR="00F40D3A" w:rsidRPr="000F526C" w:rsidRDefault="00F40D3A" w:rsidP="00F40D3A">
      <w:pPr>
        <w:autoSpaceDN w:val="0"/>
        <w:adjustRightInd w:val="0"/>
        <w:jc w:val="both"/>
        <w:rPr>
          <w:rFonts w:ascii="Century Gothic" w:hAnsi="Century Gothic"/>
          <w:bCs/>
          <w:sz w:val="20"/>
          <w:szCs w:val="20"/>
        </w:rPr>
      </w:pP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2444"/>
        <w:gridCol w:w="2300"/>
        <w:gridCol w:w="1947"/>
      </w:tblGrid>
      <w:tr w:rsidR="00F40D3A" w:rsidRPr="000F526C" w14:paraId="3F45584D" w14:textId="77777777" w:rsidTr="004E29E4">
        <w:tc>
          <w:tcPr>
            <w:tcW w:w="1573" w:type="pct"/>
          </w:tcPr>
          <w:p w14:paraId="3F455849" w14:textId="77777777" w:rsidR="00F40D3A" w:rsidRPr="000F526C" w:rsidRDefault="00F40D3A" w:rsidP="004E29E4">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Nome e cognome</w:t>
            </w:r>
          </w:p>
        </w:tc>
        <w:tc>
          <w:tcPr>
            <w:tcW w:w="1252" w:type="pct"/>
          </w:tcPr>
          <w:p w14:paraId="3F45584A" w14:textId="77777777" w:rsidR="00F40D3A" w:rsidRPr="000F526C" w:rsidRDefault="00F40D3A" w:rsidP="004E29E4">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Data e luogo di nascita</w:t>
            </w:r>
          </w:p>
        </w:tc>
        <w:tc>
          <w:tcPr>
            <w:tcW w:w="1178" w:type="pct"/>
          </w:tcPr>
          <w:p w14:paraId="3F45584B" w14:textId="77777777" w:rsidR="00F40D3A" w:rsidRPr="000F526C" w:rsidRDefault="00F40D3A" w:rsidP="004E29E4">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Codice Fiscale</w:t>
            </w:r>
          </w:p>
        </w:tc>
        <w:tc>
          <w:tcPr>
            <w:tcW w:w="997" w:type="pct"/>
          </w:tcPr>
          <w:p w14:paraId="3F45584C" w14:textId="77777777" w:rsidR="00F40D3A" w:rsidRPr="000F526C" w:rsidRDefault="00F40D3A" w:rsidP="004E29E4">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Carica rivestita</w:t>
            </w:r>
          </w:p>
        </w:tc>
      </w:tr>
      <w:tr w:rsidR="00F40D3A" w:rsidRPr="000F526C" w14:paraId="3F455853" w14:textId="77777777" w:rsidTr="004E29E4">
        <w:tc>
          <w:tcPr>
            <w:tcW w:w="1573" w:type="pct"/>
          </w:tcPr>
          <w:p w14:paraId="3F45584E"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p w14:paraId="3F45584F"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1252" w:type="pct"/>
          </w:tcPr>
          <w:p w14:paraId="3F455850"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1178" w:type="pct"/>
          </w:tcPr>
          <w:p w14:paraId="3F455851"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997" w:type="pct"/>
          </w:tcPr>
          <w:p w14:paraId="3F455852"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r>
      <w:tr w:rsidR="00F40D3A" w:rsidRPr="000F526C" w14:paraId="3F455859" w14:textId="77777777" w:rsidTr="004E29E4">
        <w:tc>
          <w:tcPr>
            <w:tcW w:w="1573" w:type="pct"/>
          </w:tcPr>
          <w:p w14:paraId="3F455854"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p w14:paraId="3F455855"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1252" w:type="pct"/>
          </w:tcPr>
          <w:p w14:paraId="3F455856"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1178" w:type="pct"/>
          </w:tcPr>
          <w:p w14:paraId="3F455857"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997" w:type="pct"/>
          </w:tcPr>
          <w:p w14:paraId="3F455858"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r>
      <w:tr w:rsidR="00F40D3A" w:rsidRPr="000F526C" w14:paraId="3F45585F" w14:textId="77777777" w:rsidTr="004E29E4">
        <w:tc>
          <w:tcPr>
            <w:tcW w:w="1573" w:type="pct"/>
          </w:tcPr>
          <w:p w14:paraId="3F45585A"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p w14:paraId="3F45585B"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1252" w:type="pct"/>
          </w:tcPr>
          <w:p w14:paraId="3F45585C"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1178" w:type="pct"/>
          </w:tcPr>
          <w:p w14:paraId="3F45585D"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997" w:type="pct"/>
          </w:tcPr>
          <w:p w14:paraId="3F45585E"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r>
      <w:tr w:rsidR="00F40D3A" w:rsidRPr="000F526C" w14:paraId="3F455865" w14:textId="77777777" w:rsidTr="004E29E4">
        <w:tc>
          <w:tcPr>
            <w:tcW w:w="1573" w:type="pct"/>
          </w:tcPr>
          <w:p w14:paraId="3F455860"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p w14:paraId="3F455861"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1252" w:type="pct"/>
          </w:tcPr>
          <w:p w14:paraId="3F455862"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1178" w:type="pct"/>
          </w:tcPr>
          <w:p w14:paraId="3F455863"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c>
          <w:tcPr>
            <w:tcW w:w="997" w:type="pct"/>
          </w:tcPr>
          <w:p w14:paraId="3F455864" w14:textId="77777777" w:rsidR="00F40D3A" w:rsidRPr="000F526C" w:rsidRDefault="00F40D3A" w:rsidP="004E29E4">
            <w:pPr>
              <w:autoSpaceDN w:val="0"/>
              <w:adjustRightInd w:val="0"/>
              <w:spacing w:line="280" w:lineRule="atLeast"/>
              <w:jc w:val="both"/>
              <w:rPr>
                <w:rFonts w:ascii="Century Gothic" w:hAnsi="Century Gothic"/>
                <w:bCs/>
                <w:sz w:val="20"/>
                <w:szCs w:val="20"/>
              </w:rPr>
            </w:pPr>
          </w:p>
        </w:tc>
      </w:tr>
      <w:tr w:rsidR="00424F90" w:rsidRPr="000F526C" w14:paraId="3F45586B" w14:textId="77777777" w:rsidTr="00ED452D">
        <w:tc>
          <w:tcPr>
            <w:tcW w:w="1573" w:type="pct"/>
          </w:tcPr>
          <w:p w14:paraId="3F455866"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p w14:paraId="3F455867"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252" w:type="pct"/>
          </w:tcPr>
          <w:p w14:paraId="3F455868"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178" w:type="pct"/>
          </w:tcPr>
          <w:p w14:paraId="3F455869"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997" w:type="pct"/>
          </w:tcPr>
          <w:p w14:paraId="3F45586A"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r>
      <w:tr w:rsidR="00424F90" w:rsidRPr="000F526C" w14:paraId="3F455871" w14:textId="77777777" w:rsidTr="00ED452D">
        <w:tc>
          <w:tcPr>
            <w:tcW w:w="1573" w:type="pct"/>
          </w:tcPr>
          <w:p w14:paraId="3F45586C"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p w14:paraId="3F45586D"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252" w:type="pct"/>
          </w:tcPr>
          <w:p w14:paraId="3F45586E"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178" w:type="pct"/>
          </w:tcPr>
          <w:p w14:paraId="3F45586F"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997" w:type="pct"/>
          </w:tcPr>
          <w:p w14:paraId="3F455870"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r>
      <w:tr w:rsidR="00424F90" w:rsidRPr="000F526C" w14:paraId="3F455877" w14:textId="77777777" w:rsidTr="00ED452D">
        <w:tc>
          <w:tcPr>
            <w:tcW w:w="1573" w:type="pct"/>
          </w:tcPr>
          <w:p w14:paraId="3F455872"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p w14:paraId="3F455873"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252" w:type="pct"/>
          </w:tcPr>
          <w:p w14:paraId="3F455874"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178" w:type="pct"/>
          </w:tcPr>
          <w:p w14:paraId="3F455875"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997" w:type="pct"/>
          </w:tcPr>
          <w:p w14:paraId="3F455876"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r>
      <w:tr w:rsidR="00424F90" w:rsidRPr="000F526C" w14:paraId="3F45587D" w14:textId="77777777" w:rsidTr="00ED452D">
        <w:tc>
          <w:tcPr>
            <w:tcW w:w="1573" w:type="pct"/>
          </w:tcPr>
          <w:p w14:paraId="3F455878"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p w14:paraId="3F455879"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252" w:type="pct"/>
          </w:tcPr>
          <w:p w14:paraId="3F45587A"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178" w:type="pct"/>
          </w:tcPr>
          <w:p w14:paraId="3F45587B"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997" w:type="pct"/>
          </w:tcPr>
          <w:p w14:paraId="3F45587C"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r>
      <w:tr w:rsidR="00424F90" w:rsidRPr="000F526C" w14:paraId="3F455883" w14:textId="77777777" w:rsidTr="00ED452D">
        <w:tc>
          <w:tcPr>
            <w:tcW w:w="1573" w:type="pct"/>
          </w:tcPr>
          <w:p w14:paraId="3F45587E"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p w14:paraId="3F45587F"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252" w:type="pct"/>
          </w:tcPr>
          <w:p w14:paraId="3F455880"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178" w:type="pct"/>
          </w:tcPr>
          <w:p w14:paraId="3F455881"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997" w:type="pct"/>
          </w:tcPr>
          <w:p w14:paraId="3F455882"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r>
      <w:tr w:rsidR="00424F90" w:rsidRPr="000F526C" w14:paraId="3F455889" w14:textId="77777777" w:rsidTr="00ED452D">
        <w:tc>
          <w:tcPr>
            <w:tcW w:w="1573" w:type="pct"/>
          </w:tcPr>
          <w:p w14:paraId="3F455884"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p w14:paraId="3F455885"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252" w:type="pct"/>
          </w:tcPr>
          <w:p w14:paraId="3F455886"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178" w:type="pct"/>
          </w:tcPr>
          <w:p w14:paraId="3F455887"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997" w:type="pct"/>
          </w:tcPr>
          <w:p w14:paraId="3F455888"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r>
      <w:tr w:rsidR="00424F90" w:rsidRPr="000F526C" w14:paraId="3F45588F" w14:textId="77777777" w:rsidTr="00ED452D">
        <w:tc>
          <w:tcPr>
            <w:tcW w:w="1573" w:type="pct"/>
          </w:tcPr>
          <w:p w14:paraId="3F45588A"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p w14:paraId="3F45588B"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252" w:type="pct"/>
          </w:tcPr>
          <w:p w14:paraId="3F45588C"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1178" w:type="pct"/>
          </w:tcPr>
          <w:p w14:paraId="3F45588D"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c>
          <w:tcPr>
            <w:tcW w:w="997" w:type="pct"/>
          </w:tcPr>
          <w:p w14:paraId="3F45588E" w14:textId="77777777" w:rsidR="00424F90" w:rsidRPr="000F526C" w:rsidRDefault="00424F90" w:rsidP="00ED452D">
            <w:pPr>
              <w:autoSpaceDN w:val="0"/>
              <w:adjustRightInd w:val="0"/>
              <w:spacing w:line="280" w:lineRule="atLeast"/>
              <w:jc w:val="both"/>
              <w:rPr>
                <w:rFonts w:ascii="Century Gothic" w:hAnsi="Century Gothic"/>
                <w:bCs/>
                <w:sz w:val="20"/>
                <w:szCs w:val="20"/>
              </w:rPr>
            </w:pPr>
          </w:p>
        </w:tc>
      </w:tr>
    </w:tbl>
    <w:p w14:paraId="3F455890" w14:textId="77777777" w:rsidR="00F40D3A" w:rsidRPr="000F526C" w:rsidRDefault="00F40D3A" w:rsidP="00F40D3A">
      <w:pPr>
        <w:autoSpaceDN w:val="0"/>
        <w:adjustRightInd w:val="0"/>
        <w:spacing w:line="280" w:lineRule="atLeast"/>
        <w:jc w:val="both"/>
        <w:rPr>
          <w:rFonts w:ascii="Century Gothic" w:hAnsi="Century Gothic"/>
          <w:bCs/>
          <w:sz w:val="22"/>
          <w:szCs w:val="22"/>
        </w:rPr>
      </w:pPr>
    </w:p>
    <w:p w14:paraId="3F455891" w14:textId="77777777" w:rsidR="00817C90" w:rsidRPr="000F526C" w:rsidRDefault="00817C90" w:rsidP="00817C90">
      <w:pPr>
        <w:autoSpaceDN w:val="0"/>
        <w:adjustRightInd w:val="0"/>
        <w:jc w:val="both"/>
        <w:rPr>
          <w:rFonts w:ascii="Century Gothic" w:hAnsi="Century Gothic"/>
          <w:bCs/>
          <w:sz w:val="18"/>
          <w:szCs w:val="18"/>
        </w:rPr>
      </w:pPr>
      <w:r w:rsidRPr="000F526C">
        <w:rPr>
          <w:rFonts w:ascii="Century Gothic" w:hAnsi="Century Gothic"/>
          <w:bCs/>
          <w:sz w:val="18"/>
          <w:szCs w:val="18"/>
        </w:rPr>
        <w:t>(*)</w:t>
      </w:r>
    </w:p>
    <w:p w14:paraId="3F455892" w14:textId="77777777" w:rsidR="00817C90" w:rsidRPr="000F526C" w:rsidRDefault="00817C90" w:rsidP="00817C90">
      <w:pPr>
        <w:autoSpaceDN w:val="0"/>
        <w:adjustRightInd w:val="0"/>
        <w:jc w:val="both"/>
        <w:rPr>
          <w:rFonts w:ascii="Century Gothic" w:hAnsi="Century Gothic"/>
          <w:bCs/>
          <w:sz w:val="18"/>
          <w:szCs w:val="18"/>
        </w:rPr>
      </w:pPr>
      <w:r w:rsidRPr="000F526C">
        <w:rPr>
          <w:rFonts w:ascii="Century Gothic" w:hAnsi="Century Gothic"/>
          <w:bCs/>
          <w:sz w:val="18"/>
          <w:szCs w:val="18"/>
        </w:rPr>
        <w:t>a) dell'operatore economico ai sensi e nei termini di cui al decreto legislativo 8 giugno 2001, n. 231;</w:t>
      </w:r>
    </w:p>
    <w:p w14:paraId="3F455893" w14:textId="77777777" w:rsidR="00817C90" w:rsidRPr="000F526C" w:rsidRDefault="00817C90" w:rsidP="00817C90">
      <w:pPr>
        <w:autoSpaceDN w:val="0"/>
        <w:adjustRightInd w:val="0"/>
        <w:jc w:val="both"/>
        <w:rPr>
          <w:rFonts w:ascii="Century Gothic" w:hAnsi="Century Gothic"/>
          <w:bCs/>
          <w:sz w:val="18"/>
          <w:szCs w:val="18"/>
        </w:rPr>
      </w:pPr>
      <w:r w:rsidRPr="000F526C">
        <w:rPr>
          <w:rFonts w:ascii="Century Gothic" w:hAnsi="Century Gothic"/>
          <w:bCs/>
          <w:sz w:val="18"/>
          <w:szCs w:val="18"/>
        </w:rPr>
        <w:t>b) del titolare o del direttore tecnico, se si tratta di impresa individuale;</w:t>
      </w:r>
    </w:p>
    <w:p w14:paraId="3F455894" w14:textId="77777777" w:rsidR="00817C90" w:rsidRPr="000F526C" w:rsidRDefault="00817C90" w:rsidP="00817C90">
      <w:pPr>
        <w:autoSpaceDN w:val="0"/>
        <w:adjustRightInd w:val="0"/>
        <w:jc w:val="both"/>
        <w:rPr>
          <w:rFonts w:ascii="Century Gothic" w:hAnsi="Century Gothic"/>
          <w:bCs/>
          <w:sz w:val="18"/>
          <w:szCs w:val="18"/>
        </w:rPr>
      </w:pPr>
      <w:r w:rsidRPr="000F526C">
        <w:rPr>
          <w:rFonts w:ascii="Century Gothic" w:hAnsi="Century Gothic"/>
          <w:bCs/>
          <w:sz w:val="18"/>
          <w:szCs w:val="18"/>
        </w:rPr>
        <w:t xml:space="preserve">c) di un socio amministratore o del direttore tecnico, se si tratta di </w:t>
      </w:r>
      <w:proofErr w:type="spellStart"/>
      <w:r w:rsidRPr="000F526C">
        <w:rPr>
          <w:rFonts w:ascii="Century Gothic" w:hAnsi="Century Gothic"/>
          <w:bCs/>
          <w:sz w:val="18"/>
          <w:szCs w:val="18"/>
        </w:rPr>
        <w:t>societa'</w:t>
      </w:r>
      <w:proofErr w:type="spellEnd"/>
      <w:r w:rsidRPr="000F526C">
        <w:rPr>
          <w:rFonts w:ascii="Century Gothic" w:hAnsi="Century Gothic"/>
          <w:bCs/>
          <w:sz w:val="18"/>
          <w:szCs w:val="18"/>
        </w:rPr>
        <w:t xml:space="preserve"> in nome collettivo;</w:t>
      </w:r>
    </w:p>
    <w:p w14:paraId="3F455895" w14:textId="77777777" w:rsidR="00817C90" w:rsidRPr="000F526C" w:rsidRDefault="00817C90" w:rsidP="00817C90">
      <w:pPr>
        <w:autoSpaceDN w:val="0"/>
        <w:adjustRightInd w:val="0"/>
        <w:jc w:val="both"/>
        <w:rPr>
          <w:rFonts w:ascii="Century Gothic" w:hAnsi="Century Gothic"/>
          <w:bCs/>
          <w:sz w:val="18"/>
          <w:szCs w:val="18"/>
        </w:rPr>
      </w:pPr>
      <w:r w:rsidRPr="000F526C">
        <w:rPr>
          <w:rFonts w:ascii="Century Gothic" w:hAnsi="Century Gothic"/>
          <w:bCs/>
          <w:sz w:val="18"/>
          <w:szCs w:val="18"/>
        </w:rPr>
        <w:t xml:space="preserve">d) dei soci accomandatari o del direttore tecnico, se si tratta di </w:t>
      </w:r>
      <w:proofErr w:type="spellStart"/>
      <w:r w:rsidRPr="000F526C">
        <w:rPr>
          <w:rFonts w:ascii="Century Gothic" w:hAnsi="Century Gothic"/>
          <w:bCs/>
          <w:sz w:val="18"/>
          <w:szCs w:val="18"/>
        </w:rPr>
        <w:t>societa'</w:t>
      </w:r>
      <w:proofErr w:type="spellEnd"/>
      <w:r w:rsidRPr="000F526C">
        <w:rPr>
          <w:rFonts w:ascii="Century Gothic" w:hAnsi="Century Gothic"/>
          <w:bCs/>
          <w:sz w:val="18"/>
          <w:szCs w:val="18"/>
        </w:rPr>
        <w:t xml:space="preserve"> in accomandita semplice;</w:t>
      </w:r>
    </w:p>
    <w:p w14:paraId="3F455896" w14:textId="77777777" w:rsidR="00817C90" w:rsidRPr="000F526C" w:rsidRDefault="00817C90" w:rsidP="00817C90">
      <w:pPr>
        <w:autoSpaceDN w:val="0"/>
        <w:adjustRightInd w:val="0"/>
        <w:jc w:val="both"/>
        <w:rPr>
          <w:rFonts w:ascii="Century Gothic" w:hAnsi="Century Gothic"/>
          <w:bCs/>
          <w:sz w:val="18"/>
          <w:szCs w:val="18"/>
        </w:rPr>
      </w:pPr>
      <w:r w:rsidRPr="000F526C">
        <w:rPr>
          <w:rFonts w:ascii="Century Gothic" w:hAnsi="Century Gothic"/>
          <w:bCs/>
          <w:sz w:val="18"/>
          <w:szCs w:val="18"/>
        </w:rPr>
        <w:t>e) dei membri del consiglio di amministrazione cui sia stata conferita la legale rappresentanza, ivi compresi gli institori e i procuratori generali;</w:t>
      </w:r>
    </w:p>
    <w:p w14:paraId="3F455897" w14:textId="77777777" w:rsidR="00817C90" w:rsidRPr="000F526C" w:rsidRDefault="00817C90" w:rsidP="00817C90">
      <w:pPr>
        <w:autoSpaceDN w:val="0"/>
        <w:adjustRightInd w:val="0"/>
        <w:jc w:val="both"/>
        <w:rPr>
          <w:rFonts w:ascii="Century Gothic" w:hAnsi="Century Gothic"/>
          <w:bCs/>
          <w:sz w:val="18"/>
          <w:szCs w:val="18"/>
        </w:rPr>
      </w:pPr>
      <w:r w:rsidRPr="000F526C">
        <w:rPr>
          <w:rFonts w:ascii="Century Gothic" w:hAnsi="Century Gothic"/>
          <w:bCs/>
          <w:sz w:val="18"/>
          <w:szCs w:val="18"/>
        </w:rPr>
        <w:t>f) dei componenti degli organi con poteri di direzione o di vigilanza o dei soggetti muniti di poteri di rappresentanza, di direzione o di controllo;</w:t>
      </w:r>
    </w:p>
    <w:p w14:paraId="3F455898" w14:textId="77777777" w:rsidR="00817C90" w:rsidRPr="000F526C" w:rsidRDefault="00817C90" w:rsidP="00817C90">
      <w:pPr>
        <w:autoSpaceDN w:val="0"/>
        <w:adjustRightInd w:val="0"/>
        <w:jc w:val="both"/>
        <w:rPr>
          <w:rFonts w:ascii="Century Gothic" w:hAnsi="Century Gothic"/>
          <w:bCs/>
          <w:sz w:val="18"/>
          <w:szCs w:val="18"/>
        </w:rPr>
      </w:pPr>
      <w:r w:rsidRPr="000F526C">
        <w:rPr>
          <w:rFonts w:ascii="Century Gothic" w:hAnsi="Century Gothic"/>
          <w:bCs/>
          <w:sz w:val="18"/>
          <w:szCs w:val="18"/>
        </w:rPr>
        <w:t>g) del direttore tecnico o del socio unico;</w:t>
      </w:r>
    </w:p>
    <w:p w14:paraId="3F455899" w14:textId="77777777" w:rsidR="00817C90" w:rsidRPr="000F526C" w:rsidRDefault="00817C90" w:rsidP="00817C90">
      <w:pPr>
        <w:autoSpaceDN w:val="0"/>
        <w:adjustRightInd w:val="0"/>
        <w:jc w:val="both"/>
        <w:rPr>
          <w:rFonts w:ascii="Century Gothic" w:hAnsi="Century Gothic"/>
          <w:bCs/>
          <w:sz w:val="18"/>
          <w:szCs w:val="18"/>
        </w:rPr>
      </w:pPr>
      <w:r w:rsidRPr="000F526C">
        <w:rPr>
          <w:rFonts w:ascii="Century Gothic" w:hAnsi="Century Gothic"/>
          <w:bCs/>
          <w:sz w:val="18"/>
          <w:szCs w:val="18"/>
        </w:rPr>
        <w:t>h) dell'amministratore di fatto nelle ipotesi di cui alle lettere precedenti.</w:t>
      </w:r>
    </w:p>
    <w:p w14:paraId="3F45589A" w14:textId="77777777" w:rsidR="00817C90" w:rsidRPr="000F526C" w:rsidRDefault="00817C90" w:rsidP="00817C90">
      <w:pPr>
        <w:autoSpaceDN w:val="0"/>
        <w:adjustRightInd w:val="0"/>
        <w:jc w:val="both"/>
        <w:rPr>
          <w:rFonts w:ascii="Century Gothic" w:hAnsi="Century Gothic"/>
          <w:bCs/>
          <w:sz w:val="18"/>
          <w:szCs w:val="18"/>
        </w:rPr>
      </w:pPr>
      <w:r w:rsidRPr="000F526C">
        <w:rPr>
          <w:rFonts w:ascii="Century Gothic" w:hAnsi="Century Gothic"/>
          <w:bCs/>
          <w:sz w:val="18"/>
          <w:szCs w:val="18"/>
        </w:rPr>
        <w:t>(**)</w:t>
      </w:r>
    </w:p>
    <w:p w14:paraId="3F45589B" w14:textId="77777777" w:rsidR="00F40D3A" w:rsidRPr="000F526C" w:rsidRDefault="00817C90" w:rsidP="00817C90">
      <w:pPr>
        <w:autoSpaceDN w:val="0"/>
        <w:adjustRightInd w:val="0"/>
        <w:spacing w:line="280" w:lineRule="atLeast"/>
        <w:jc w:val="both"/>
        <w:rPr>
          <w:rFonts w:ascii="Century Gothic" w:hAnsi="Century Gothic"/>
          <w:bCs/>
          <w:sz w:val="22"/>
          <w:szCs w:val="22"/>
        </w:rPr>
      </w:pPr>
      <w:r w:rsidRPr="000F526C">
        <w:rPr>
          <w:rFonts w:ascii="Century Gothic" w:hAnsi="Century Gothic"/>
          <w:bCs/>
          <w:sz w:val="18"/>
          <w:szCs w:val="18"/>
        </w:rPr>
        <w:t>Nel caso in cui il socio sia una persona giuridica l'esclusione va disposta se la sentenza o il decreto ovvero la misura interdittiva sono stati emessi nei confronti degli amministratori di quest'ultima</w:t>
      </w:r>
    </w:p>
    <w:p w14:paraId="3F45589C" w14:textId="77777777" w:rsidR="00817C90" w:rsidRPr="000F526C" w:rsidRDefault="00817C90" w:rsidP="00F40D3A">
      <w:pPr>
        <w:autoSpaceDN w:val="0"/>
        <w:adjustRightInd w:val="0"/>
        <w:spacing w:line="280" w:lineRule="atLeast"/>
        <w:jc w:val="both"/>
        <w:rPr>
          <w:rFonts w:ascii="Century Gothic" w:hAnsi="Century Gothic"/>
          <w:bCs/>
          <w:sz w:val="22"/>
          <w:szCs w:val="22"/>
        </w:rPr>
      </w:pPr>
    </w:p>
    <w:p w14:paraId="3F45589D" w14:textId="77777777" w:rsidR="00F40D3A" w:rsidRPr="000F526C" w:rsidRDefault="00462E6C" w:rsidP="00F40D3A">
      <w:pPr>
        <w:numPr>
          <w:ilvl w:val="0"/>
          <w:numId w:val="20"/>
        </w:numPr>
        <w:suppressAutoHyphens w:val="0"/>
        <w:autoSpaceDN w:val="0"/>
        <w:adjustRightInd w:val="0"/>
        <w:spacing w:line="240" w:lineRule="auto"/>
        <w:ind w:left="284"/>
        <w:jc w:val="both"/>
        <w:textAlignment w:val="auto"/>
        <w:rPr>
          <w:rFonts w:ascii="Century Gothic" w:hAnsi="Century Gothic"/>
          <w:bCs/>
          <w:sz w:val="20"/>
          <w:szCs w:val="20"/>
        </w:rPr>
      </w:pPr>
      <w:r w:rsidRPr="000F526C">
        <w:rPr>
          <w:rFonts w:ascii="Century Gothic" w:hAnsi="Century Gothic"/>
          <w:bCs/>
          <w:sz w:val="20"/>
          <w:szCs w:val="20"/>
        </w:rPr>
        <w:t xml:space="preserve">l’insussistenza delle condizioni di esclusione dalla partecipazione alle gare pubbliche previste </w:t>
      </w:r>
      <w:bookmarkStart w:id="1" w:name="_Hlk152671511"/>
      <w:r w:rsidRPr="000F526C">
        <w:rPr>
          <w:rFonts w:ascii="Century Gothic" w:hAnsi="Century Gothic"/>
          <w:bCs/>
          <w:sz w:val="20"/>
          <w:szCs w:val="20"/>
        </w:rPr>
        <w:t xml:space="preserve">dall’artt. 94 e 95 del </w:t>
      </w:r>
      <w:proofErr w:type="spellStart"/>
      <w:r w:rsidRPr="000F526C">
        <w:rPr>
          <w:rFonts w:ascii="Century Gothic" w:hAnsi="Century Gothic"/>
          <w:bCs/>
          <w:sz w:val="20"/>
          <w:szCs w:val="20"/>
        </w:rPr>
        <w:t>D.Lgs.</w:t>
      </w:r>
      <w:proofErr w:type="spellEnd"/>
      <w:r w:rsidRPr="000F526C">
        <w:rPr>
          <w:rFonts w:ascii="Century Gothic" w:hAnsi="Century Gothic"/>
          <w:bCs/>
          <w:sz w:val="20"/>
          <w:szCs w:val="20"/>
        </w:rPr>
        <w:t xml:space="preserve"> n. 36/2023 </w:t>
      </w:r>
      <w:bookmarkEnd w:id="1"/>
      <w:r w:rsidRPr="000F526C">
        <w:rPr>
          <w:rFonts w:ascii="Century Gothic" w:hAnsi="Century Gothic"/>
          <w:bCs/>
          <w:sz w:val="20"/>
          <w:szCs w:val="20"/>
        </w:rPr>
        <w:t>e da qualsiasi altra disposizione legislativa e regolamentare e,</w:t>
      </w:r>
      <w:r w:rsidR="004F1CE5" w:rsidRPr="000F526C">
        <w:rPr>
          <w:rFonts w:ascii="Century Gothic" w:hAnsi="Century Gothic"/>
          <w:bCs/>
          <w:sz w:val="20"/>
          <w:szCs w:val="20"/>
        </w:rPr>
        <w:t xml:space="preserve"> </w:t>
      </w:r>
      <w:r w:rsidRPr="000F526C">
        <w:rPr>
          <w:rFonts w:ascii="Century Gothic" w:hAnsi="Century Gothic"/>
          <w:bCs/>
          <w:sz w:val="20"/>
          <w:szCs w:val="20"/>
        </w:rPr>
        <w:t>a tal fine</w:t>
      </w:r>
    </w:p>
    <w:p w14:paraId="3F45589E" w14:textId="77777777" w:rsidR="00F40D3A" w:rsidRPr="000F526C" w:rsidRDefault="00F40D3A" w:rsidP="00F40D3A">
      <w:pPr>
        <w:autoSpaceDN w:val="0"/>
        <w:adjustRightInd w:val="0"/>
        <w:spacing w:line="280" w:lineRule="atLeast"/>
        <w:jc w:val="center"/>
        <w:rPr>
          <w:rFonts w:ascii="Century Gothic" w:hAnsi="Century Gothic"/>
          <w:b/>
          <w:bCs/>
          <w:sz w:val="20"/>
          <w:szCs w:val="20"/>
        </w:rPr>
      </w:pPr>
      <w:r w:rsidRPr="000F526C">
        <w:rPr>
          <w:rFonts w:ascii="Century Gothic" w:hAnsi="Century Gothic"/>
          <w:b/>
          <w:bCs/>
          <w:sz w:val="20"/>
          <w:szCs w:val="20"/>
        </w:rPr>
        <w:t>DICHIARA ALTRESI’</w:t>
      </w:r>
    </w:p>
    <w:p w14:paraId="3F45589F" w14:textId="77777777" w:rsidR="00F40D3A" w:rsidRPr="000F526C" w:rsidRDefault="00F40D3A" w:rsidP="00F40D3A">
      <w:pPr>
        <w:autoSpaceDN w:val="0"/>
        <w:adjustRightInd w:val="0"/>
        <w:spacing w:line="280" w:lineRule="atLeast"/>
        <w:jc w:val="center"/>
        <w:rPr>
          <w:rFonts w:ascii="Century Gothic" w:hAnsi="Century Gothic"/>
          <w:b/>
          <w:bCs/>
          <w:sz w:val="20"/>
          <w:szCs w:val="20"/>
        </w:rPr>
      </w:pPr>
    </w:p>
    <w:p w14:paraId="3F4558A0" w14:textId="77777777" w:rsidR="00F40D3A" w:rsidRPr="000F526C" w:rsidRDefault="00F40D3A" w:rsidP="00F40D3A">
      <w:pPr>
        <w:autoSpaceDN w:val="0"/>
        <w:adjustRightInd w:val="0"/>
        <w:spacing w:line="280" w:lineRule="atLeast"/>
        <w:jc w:val="both"/>
        <w:rPr>
          <w:rFonts w:ascii="Century Gothic" w:hAnsi="Century Gothic"/>
          <w:bCs/>
          <w:sz w:val="20"/>
          <w:szCs w:val="20"/>
        </w:rPr>
      </w:pPr>
    </w:p>
    <w:p w14:paraId="3F4558A1" w14:textId="77777777" w:rsidR="003C4B31" w:rsidRPr="000F526C" w:rsidRDefault="003C4B31" w:rsidP="003C4B31">
      <w:pPr>
        <w:pStyle w:val="Paragrafoelenco"/>
        <w:numPr>
          <w:ilvl w:val="0"/>
          <w:numId w:val="23"/>
        </w:numPr>
        <w:autoSpaceDN w:val="0"/>
        <w:adjustRightInd w:val="0"/>
        <w:spacing w:line="280" w:lineRule="atLeast"/>
        <w:jc w:val="both"/>
        <w:rPr>
          <w:rFonts w:ascii="Century Gothic" w:hAnsi="Century Gothic"/>
          <w:sz w:val="20"/>
          <w:szCs w:val="20"/>
        </w:rPr>
      </w:pPr>
      <w:r w:rsidRPr="000F526C">
        <w:rPr>
          <w:rFonts w:ascii="Century Gothic" w:hAnsi="Century Gothic"/>
          <w:sz w:val="20"/>
          <w:szCs w:val="20"/>
        </w:rPr>
        <w:t>che nei propri confronti e nei confronti di tutti i soggetti specificati al medesimo art. 94 comma 3, non è stata pronunciata condanna con sentenza definitiva o decreto penale di condanna divenuto irrevocabile per uno dei seguenti reati:</w:t>
      </w:r>
    </w:p>
    <w:p w14:paraId="3F4558A2" w14:textId="77777777" w:rsidR="003C4B31" w:rsidRPr="000F526C" w:rsidRDefault="003C4B31" w:rsidP="003C4B31">
      <w:pPr>
        <w:pStyle w:val="Paragrafoelenco"/>
        <w:numPr>
          <w:ilvl w:val="1"/>
          <w:numId w:val="22"/>
        </w:num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3F4558A3" w14:textId="77777777" w:rsidR="003C4B31" w:rsidRPr="000F526C" w:rsidRDefault="003C4B31" w:rsidP="003C4B31">
      <w:pPr>
        <w:pStyle w:val="Paragrafoelenco"/>
        <w:numPr>
          <w:ilvl w:val="1"/>
          <w:numId w:val="22"/>
        </w:num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delitti, consumati o tentati, di cui agli articoli 317, 318, 319, 319-ter, 319-quater, 320, 321, 322, 322-bis, 346-bis, 353, 353-bis, 354, 355 e 356 del codice penale nonché all’art. 2635 del codice civile;</w:t>
      </w:r>
    </w:p>
    <w:p w14:paraId="3F4558A4" w14:textId="77777777" w:rsidR="003C4B31" w:rsidRPr="000F526C" w:rsidRDefault="003C4B31" w:rsidP="003C4B31">
      <w:pPr>
        <w:pStyle w:val="Paragrafoelenco"/>
        <w:numPr>
          <w:ilvl w:val="1"/>
          <w:numId w:val="22"/>
        </w:num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false comunicazioni sociali di cui agli articoli 2621 e 2622 del Codice civile;</w:t>
      </w:r>
    </w:p>
    <w:p w14:paraId="3F4558A5" w14:textId="77777777" w:rsidR="003C4B31" w:rsidRPr="000F526C" w:rsidRDefault="003C4B31" w:rsidP="003C4B31">
      <w:pPr>
        <w:pStyle w:val="Paragrafoelenco"/>
        <w:numPr>
          <w:ilvl w:val="1"/>
          <w:numId w:val="22"/>
        </w:num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frode ai sensi dell’art. 1 della convenzione relativa alla tutela degli interessi finanziari delle Comunità europee</w:t>
      </w:r>
      <w:r w:rsidRPr="000F526C">
        <w:rPr>
          <w:rFonts w:ascii="Century Gothic" w:hAnsi="Century Gothic"/>
          <w:bCs/>
          <w:color w:val="auto"/>
          <w:sz w:val="20"/>
          <w:szCs w:val="20"/>
        </w:rPr>
        <w:t>26 luglio 1995</w:t>
      </w:r>
      <w:r w:rsidRPr="000F526C">
        <w:rPr>
          <w:rFonts w:ascii="Century Gothic" w:hAnsi="Century Gothic"/>
          <w:bCs/>
          <w:sz w:val="20"/>
          <w:szCs w:val="20"/>
        </w:rPr>
        <w:t>;</w:t>
      </w:r>
    </w:p>
    <w:p w14:paraId="3F4558A6" w14:textId="77777777" w:rsidR="003C4B31" w:rsidRPr="000F526C" w:rsidRDefault="003C4B31" w:rsidP="003C4B31">
      <w:pPr>
        <w:pStyle w:val="Paragrafoelenco"/>
        <w:numPr>
          <w:ilvl w:val="1"/>
          <w:numId w:val="22"/>
        </w:num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delitti, consumati o tentati, commessi con finalità di terrorismo, anche internazionale, e di eversione dell’ordine costituzionale reati terroristici o reati connessi alle attività terroristiche;</w:t>
      </w:r>
    </w:p>
    <w:p w14:paraId="3F4558A7" w14:textId="77777777" w:rsidR="003C4B31" w:rsidRPr="000F526C" w:rsidRDefault="003C4B31" w:rsidP="003C4B31">
      <w:pPr>
        <w:pStyle w:val="Paragrafoelenco"/>
        <w:numPr>
          <w:ilvl w:val="1"/>
          <w:numId w:val="22"/>
        </w:num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delitti di cui agli articoli 648-bis, 648-ter e 648-ter.1 del codice penale, riciclaggio di proventi di attività criminose o finanziamento del terrorismo, quali definiti all’art. 1 del D. Lgs. 22 giugno 2007, n. 109;</w:t>
      </w:r>
    </w:p>
    <w:p w14:paraId="3F4558A8" w14:textId="77777777" w:rsidR="003C4B31" w:rsidRPr="000F526C" w:rsidRDefault="003C4B31" w:rsidP="003C4B31">
      <w:pPr>
        <w:pStyle w:val="Paragrafoelenco"/>
        <w:numPr>
          <w:ilvl w:val="1"/>
          <w:numId w:val="22"/>
        </w:num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sfruttamento del lavoro minorile e altre forme di tratta di esseri umani definite con il D. Lgs. 4 marzo 2014, n. 24;</w:t>
      </w:r>
    </w:p>
    <w:p w14:paraId="3F4558A9" w14:textId="77777777" w:rsidR="003C4B31" w:rsidRPr="000F526C" w:rsidRDefault="003C4B31" w:rsidP="003C4B31">
      <w:pPr>
        <w:pStyle w:val="Paragrafoelenco"/>
        <w:numPr>
          <w:ilvl w:val="1"/>
          <w:numId w:val="22"/>
        </w:num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ogni altro delitto da cui derivi, quale pena accessoria, l'incapacità di contrattare con la pubblica amministrazione;</w:t>
      </w:r>
    </w:p>
    <w:p w14:paraId="3F4558AA" w14:textId="77777777" w:rsidR="003C4B31" w:rsidRPr="000F526C" w:rsidRDefault="003C4B31" w:rsidP="00F40D3A">
      <w:pPr>
        <w:autoSpaceDN w:val="0"/>
        <w:adjustRightInd w:val="0"/>
        <w:spacing w:line="280" w:lineRule="atLeast"/>
        <w:jc w:val="both"/>
        <w:rPr>
          <w:rFonts w:ascii="Century Gothic" w:hAnsi="Century Gothic"/>
          <w:b/>
          <w:bCs/>
          <w:sz w:val="20"/>
          <w:szCs w:val="20"/>
        </w:rPr>
      </w:pPr>
    </w:p>
    <w:p w14:paraId="3F4558AB" w14:textId="77777777" w:rsidR="003C4B31" w:rsidRPr="000F526C" w:rsidRDefault="003C4B31" w:rsidP="003C4B31">
      <w:pPr>
        <w:pStyle w:val="Paragrafoelenco"/>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ovvero, che</w:t>
      </w:r>
    </w:p>
    <w:p w14:paraId="3F4558AC" w14:textId="77777777" w:rsidR="003C4B31" w:rsidRPr="000F526C" w:rsidRDefault="003C4B31" w:rsidP="003C4B31">
      <w:pPr>
        <w:pStyle w:val="Paragrafoelenco"/>
        <w:autoSpaceDN w:val="0"/>
        <w:adjustRightInd w:val="0"/>
        <w:spacing w:line="280" w:lineRule="atLeast"/>
        <w:jc w:val="both"/>
        <w:rPr>
          <w:rFonts w:ascii="Century Gothic" w:hAnsi="Century Gothic"/>
          <w:bCs/>
          <w:sz w:val="20"/>
          <w:szCs w:val="20"/>
        </w:rPr>
      </w:pPr>
    </w:p>
    <w:p w14:paraId="3F4558AD" w14:textId="77777777" w:rsidR="003C4B31" w:rsidRPr="000F526C" w:rsidRDefault="003C4B31" w:rsidP="003C4B31">
      <w:pPr>
        <w:pStyle w:val="Paragrafoelenco"/>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___________________________________ (</w:t>
      </w:r>
      <w:r w:rsidRPr="000F526C">
        <w:rPr>
          <w:rFonts w:ascii="Century Gothic" w:hAnsi="Century Gothic"/>
          <w:bCs/>
          <w:i/>
          <w:sz w:val="20"/>
          <w:szCs w:val="20"/>
        </w:rPr>
        <w:t>indicare nome e cognome del soggetto</w:t>
      </w:r>
      <w:r w:rsidRPr="000F526C">
        <w:rPr>
          <w:rFonts w:ascii="Century Gothic" w:hAnsi="Century Gothic"/>
          <w:bCs/>
          <w:sz w:val="20"/>
          <w:szCs w:val="20"/>
        </w:rPr>
        <w:t>) è incorso in condanne, con sentenze passate in giudicato, o emesso decreto penale di condanna divenuto irrevocabile e precisamente:</w:t>
      </w:r>
    </w:p>
    <w:p w14:paraId="3F4558AE" w14:textId="77777777" w:rsidR="003C4B31" w:rsidRPr="000F526C" w:rsidRDefault="003C4B31" w:rsidP="003C4B31">
      <w:pPr>
        <w:pStyle w:val="Paragrafoelenco"/>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w:t>
      </w:r>
      <w:r w:rsidRPr="000F526C">
        <w:rPr>
          <w:rFonts w:ascii="Century Gothic" w:hAnsi="Century Gothic"/>
          <w:bCs/>
          <w:color w:val="FFFFFF"/>
          <w:sz w:val="20"/>
          <w:szCs w:val="20"/>
        </w:rPr>
        <w:t>_</w:t>
      </w:r>
      <w:r w:rsidRPr="000F526C">
        <w:rPr>
          <w:rFonts w:ascii="Century Gothic" w:hAnsi="Century Gothic"/>
          <w:bCs/>
          <w:sz w:val="20"/>
          <w:szCs w:val="20"/>
        </w:rPr>
        <w:t>________________________________________________________________________________________________________________________________________</w:t>
      </w:r>
      <w:r w:rsidR="00AE3315">
        <w:rPr>
          <w:rFonts w:ascii="Century Gothic" w:hAnsi="Century Gothic"/>
          <w:bCs/>
          <w:sz w:val="20"/>
          <w:szCs w:val="20"/>
        </w:rPr>
        <w:t>_________________</w:t>
      </w:r>
      <w:r w:rsidRPr="000F526C">
        <w:rPr>
          <w:rFonts w:ascii="Century Gothic" w:hAnsi="Century Gothic"/>
          <w:bCs/>
          <w:sz w:val="20"/>
          <w:szCs w:val="20"/>
        </w:rPr>
        <w:t>____________________________</w:t>
      </w:r>
    </w:p>
    <w:p w14:paraId="3F4558AF" w14:textId="77777777" w:rsidR="003C4B31" w:rsidRPr="000F526C" w:rsidRDefault="003C4B31" w:rsidP="003C4B31">
      <w:pPr>
        <w:pStyle w:val="Paragrafoelenco"/>
        <w:autoSpaceDN w:val="0"/>
        <w:adjustRightInd w:val="0"/>
        <w:spacing w:line="280" w:lineRule="atLeast"/>
        <w:jc w:val="both"/>
        <w:rPr>
          <w:rFonts w:ascii="Century Gothic" w:hAnsi="Century Gothic"/>
          <w:bCs/>
          <w:i/>
          <w:sz w:val="18"/>
          <w:szCs w:val="18"/>
        </w:rPr>
      </w:pPr>
    </w:p>
    <w:p w14:paraId="3F4558B0" w14:textId="77777777" w:rsidR="003C4B31" w:rsidRPr="000F526C" w:rsidRDefault="003C4B31" w:rsidP="003C4B31">
      <w:pPr>
        <w:pStyle w:val="Paragrafoelenco"/>
        <w:autoSpaceDN w:val="0"/>
        <w:adjustRightInd w:val="0"/>
        <w:spacing w:line="280" w:lineRule="atLeast"/>
        <w:jc w:val="both"/>
        <w:rPr>
          <w:rFonts w:ascii="Century Gothic" w:hAnsi="Century Gothic"/>
          <w:bCs/>
          <w:sz w:val="22"/>
          <w:szCs w:val="22"/>
        </w:rPr>
      </w:pPr>
      <w:r w:rsidRPr="000F526C">
        <w:rPr>
          <w:rFonts w:ascii="Century Gothic" w:hAnsi="Century Gothic"/>
          <w:bCs/>
          <w:i/>
          <w:sz w:val="18"/>
          <w:szCs w:val="18"/>
        </w:rPr>
        <w:t xml:space="preserve">* vanno indicate tutte le condanne penali, ivi comprese quelle per le quali il soggetto abbia beneficiato della non menzione. </w:t>
      </w:r>
      <w:r w:rsidRPr="000F526C">
        <w:rPr>
          <w:rFonts w:ascii="Century Gothic" w:hAnsi="Century Gothic"/>
          <w:i/>
          <w:sz w:val="18"/>
          <w:szCs w:val="18"/>
        </w:rPr>
        <w:t xml:space="preserve">L’esclusione non è disposta nei casi di cui all’art, 94 comma 7 del </w:t>
      </w:r>
      <w:proofErr w:type="spellStart"/>
      <w:r w:rsidR="00982994">
        <w:rPr>
          <w:rFonts w:ascii="Century Gothic" w:hAnsi="Century Gothic"/>
          <w:i/>
          <w:sz w:val="18"/>
          <w:szCs w:val="18"/>
        </w:rPr>
        <w:t>D.L</w:t>
      </w:r>
      <w:r w:rsidRPr="000F526C">
        <w:rPr>
          <w:rFonts w:ascii="Century Gothic" w:hAnsi="Century Gothic"/>
          <w:i/>
          <w:sz w:val="18"/>
          <w:szCs w:val="18"/>
        </w:rPr>
        <w:t>gs.</w:t>
      </w:r>
      <w:proofErr w:type="spellEnd"/>
      <w:r w:rsidRPr="000F526C">
        <w:rPr>
          <w:rFonts w:ascii="Century Gothic" w:hAnsi="Century Gothic"/>
          <w:i/>
          <w:sz w:val="18"/>
          <w:szCs w:val="18"/>
        </w:rPr>
        <w:t xml:space="preserve"> 36/2023</w:t>
      </w:r>
    </w:p>
    <w:p w14:paraId="3F4558B1" w14:textId="77777777" w:rsidR="003C4B31" w:rsidRPr="000F526C" w:rsidRDefault="003C4B31" w:rsidP="003C4B31">
      <w:pPr>
        <w:pStyle w:val="Paragrafoelenco"/>
        <w:autoSpaceDN w:val="0"/>
        <w:adjustRightInd w:val="0"/>
        <w:spacing w:line="280" w:lineRule="atLeast"/>
        <w:jc w:val="both"/>
        <w:rPr>
          <w:rFonts w:ascii="Century Gothic" w:hAnsi="Century Gothic"/>
          <w:bCs/>
          <w:sz w:val="22"/>
          <w:szCs w:val="22"/>
        </w:rPr>
      </w:pPr>
    </w:p>
    <w:p w14:paraId="3F4558B2" w14:textId="77777777" w:rsidR="00F40D3A" w:rsidRPr="000F526C" w:rsidRDefault="003C4B31" w:rsidP="003C4B31">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 xml:space="preserve">e trasmette, in allegato, la dichiarazione resa dal Legale Rappresentante e, ove esistenti, i soggetti specificati al medesimo art. 94 comma 3 e comma 4 del </w:t>
      </w:r>
      <w:proofErr w:type="spellStart"/>
      <w:r w:rsidRPr="000F526C">
        <w:rPr>
          <w:rFonts w:ascii="Century Gothic" w:hAnsi="Century Gothic"/>
          <w:bCs/>
          <w:sz w:val="20"/>
          <w:szCs w:val="20"/>
        </w:rPr>
        <w:t>D.Lgs.</w:t>
      </w:r>
      <w:proofErr w:type="spellEnd"/>
      <w:r w:rsidRPr="000F526C">
        <w:rPr>
          <w:rFonts w:ascii="Century Gothic" w:hAnsi="Century Gothic"/>
          <w:bCs/>
          <w:sz w:val="20"/>
          <w:szCs w:val="20"/>
        </w:rPr>
        <w:t xml:space="preserve"> n. 36/2023, attestante l’insussistenza di </w:t>
      </w:r>
      <w:r w:rsidRPr="000F526C">
        <w:rPr>
          <w:rFonts w:ascii="Century Gothic" w:hAnsi="Century Gothic"/>
          <w:bCs/>
          <w:sz w:val="20"/>
          <w:szCs w:val="20"/>
        </w:rPr>
        <w:lastRenderedPageBreak/>
        <w:t xml:space="preserve">condanne con sentenza definitiva o decreto penale di condanna divenuto irrevocabile per i reati indicati dall’art. 94 comma 1 e 2 del </w:t>
      </w:r>
      <w:proofErr w:type="spellStart"/>
      <w:r w:rsidRPr="000F526C">
        <w:rPr>
          <w:rFonts w:ascii="Century Gothic" w:hAnsi="Century Gothic"/>
          <w:bCs/>
          <w:sz w:val="20"/>
          <w:szCs w:val="20"/>
        </w:rPr>
        <w:t>D.Lgs.</w:t>
      </w:r>
      <w:proofErr w:type="spellEnd"/>
      <w:r w:rsidRPr="000F526C">
        <w:rPr>
          <w:rFonts w:ascii="Century Gothic" w:hAnsi="Century Gothic"/>
          <w:bCs/>
          <w:sz w:val="20"/>
          <w:szCs w:val="20"/>
        </w:rPr>
        <w:t xml:space="preserve"> n. 36/2023;</w:t>
      </w:r>
    </w:p>
    <w:p w14:paraId="3F4558B3" w14:textId="77777777" w:rsidR="00F40D3A" w:rsidRPr="000F526C" w:rsidRDefault="00F40D3A" w:rsidP="00F40D3A">
      <w:pPr>
        <w:autoSpaceDN w:val="0"/>
        <w:adjustRightInd w:val="0"/>
        <w:spacing w:line="280" w:lineRule="atLeast"/>
        <w:jc w:val="both"/>
        <w:rPr>
          <w:rFonts w:ascii="Century Gothic" w:hAnsi="Century Gothic"/>
          <w:bCs/>
          <w:sz w:val="20"/>
          <w:szCs w:val="20"/>
        </w:rPr>
      </w:pPr>
    </w:p>
    <w:p w14:paraId="3F4558B4" w14:textId="77777777" w:rsidR="00F40D3A" w:rsidRPr="000F526C" w:rsidRDefault="00F40D3A" w:rsidP="00F40D3A">
      <w:pPr>
        <w:autoSpaceDN w:val="0"/>
        <w:adjustRightInd w:val="0"/>
        <w:spacing w:line="280" w:lineRule="atLeast"/>
        <w:jc w:val="both"/>
        <w:rPr>
          <w:rFonts w:ascii="Century Gothic" w:hAnsi="Century Gothic"/>
          <w:bCs/>
          <w:sz w:val="20"/>
          <w:szCs w:val="20"/>
        </w:rPr>
      </w:pPr>
      <w:r w:rsidRPr="000F526C">
        <w:rPr>
          <w:rFonts w:ascii="Century Gothic" w:hAnsi="Century Gothic"/>
          <w:b/>
          <w:bCs/>
          <w:sz w:val="20"/>
          <w:szCs w:val="20"/>
        </w:rPr>
        <w:t>B)</w:t>
      </w:r>
      <w:r w:rsidR="00C52BAA" w:rsidRPr="000F526C">
        <w:rPr>
          <w:rFonts w:ascii="Century Gothic" w:hAnsi="Century Gothic"/>
          <w:bCs/>
          <w:sz w:val="20"/>
          <w:szCs w:val="20"/>
        </w:rPr>
        <w:t xml:space="preserve"> che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r w:rsidR="006A182C" w:rsidRPr="000F526C">
        <w:rPr>
          <w:rFonts w:ascii="Century Gothic" w:hAnsi="Century Gothic"/>
          <w:bCs/>
          <w:sz w:val="20"/>
          <w:szCs w:val="20"/>
        </w:rPr>
        <w:t>;</w:t>
      </w:r>
    </w:p>
    <w:p w14:paraId="3F4558B5" w14:textId="77777777" w:rsidR="00F40D3A" w:rsidRPr="000F526C" w:rsidRDefault="00F40D3A" w:rsidP="00F40D3A">
      <w:pPr>
        <w:autoSpaceDN w:val="0"/>
        <w:adjustRightInd w:val="0"/>
        <w:spacing w:line="280" w:lineRule="atLeast"/>
        <w:jc w:val="both"/>
        <w:rPr>
          <w:rFonts w:ascii="Century Gothic" w:hAnsi="Century Gothic"/>
          <w:bCs/>
          <w:sz w:val="20"/>
          <w:szCs w:val="20"/>
        </w:rPr>
      </w:pPr>
    </w:p>
    <w:p w14:paraId="3F4558B6" w14:textId="77777777" w:rsidR="006A182C" w:rsidRPr="000F526C" w:rsidRDefault="00F40D3A" w:rsidP="006A182C">
      <w:pPr>
        <w:autoSpaceDN w:val="0"/>
        <w:adjustRightInd w:val="0"/>
        <w:spacing w:line="280" w:lineRule="atLeast"/>
        <w:jc w:val="both"/>
        <w:rPr>
          <w:rFonts w:ascii="Century Gothic" w:hAnsi="Century Gothic"/>
          <w:bCs/>
          <w:sz w:val="22"/>
          <w:szCs w:val="22"/>
        </w:rPr>
      </w:pPr>
      <w:r w:rsidRPr="000F526C">
        <w:rPr>
          <w:rFonts w:ascii="Century Gothic" w:hAnsi="Century Gothic"/>
          <w:b/>
          <w:bCs/>
          <w:sz w:val="20"/>
          <w:szCs w:val="20"/>
        </w:rPr>
        <w:t>C)</w:t>
      </w:r>
      <w:r w:rsidRPr="000F526C">
        <w:rPr>
          <w:rFonts w:ascii="Century Gothic" w:hAnsi="Century Gothic"/>
          <w:bCs/>
          <w:sz w:val="20"/>
          <w:szCs w:val="20"/>
        </w:rPr>
        <w:t xml:space="preserve"> </w:t>
      </w:r>
      <w:r w:rsidR="006A182C" w:rsidRPr="000F526C">
        <w:rPr>
          <w:rFonts w:ascii="Century Gothic" w:hAnsi="Century Gothic"/>
          <w:bCs/>
          <w:sz w:val="20"/>
          <w:szCs w:val="20"/>
        </w:rPr>
        <w:t>di non aver commesso violazioni gravi, definitivamente accertate, rispetto agli obblighi relativi al pagamento delle imposte e tasse o i contributi previdenziali, secondo la legislazione italiana o quella dello Stato in cui sono stabiliti o nel caso sussistano specificare ___________</w:t>
      </w:r>
      <w:r w:rsidR="006A182C" w:rsidRPr="000F526C">
        <w:rPr>
          <w:rFonts w:ascii="Century Gothic" w:hAnsi="Century Gothic"/>
          <w:bCs/>
          <w:sz w:val="22"/>
          <w:szCs w:val="22"/>
        </w:rPr>
        <w:t xml:space="preserve"> </w:t>
      </w:r>
      <w:r w:rsidR="006A182C" w:rsidRPr="000F526C">
        <w:rPr>
          <w:rFonts w:ascii="Century Gothic" w:hAnsi="Century Gothic"/>
          <w:bCs/>
          <w:i/>
          <w:sz w:val="18"/>
          <w:szCs w:val="18"/>
        </w:rPr>
        <w:t xml:space="preserve">(costituiscono gravi violazioni non definitivamente accertate in materia fiscale quelle indicate nell’allegato II.10 del </w:t>
      </w:r>
      <w:proofErr w:type="spellStart"/>
      <w:r w:rsidR="00982994">
        <w:rPr>
          <w:rFonts w:ascii="Century Gothic" w:hAnsi="Century Gothic"/>
          <w:i/>
          <w:sz w:val="18"/>
          <w:szCs w:val="18"/>
        </w:rPr>
        <w:t>D.L</w:t>
      </w:r>
      <w:r w:rsidR="00982994" w:rsidRPr="000F526C">
        <w:rPr>
          <w:rFonts w:ascii="Century Gothic" w:hAnsi="Century Gothic"/>
          <w:i/>
          <w:sz w:val="18"/>
          <w:szCs w:val="18"/>
        </w:rPr>
        <w:t>gs.</w:t>
      </w:r>
      <w:proofErr w:type="spellEnd"/>
      <w:r w:rsidR="006A182C" w:rsidRPr="000F526C">
        <w:rPr>
          <w:rFonts w:ascii="Century Gothic" w:hAnsi="Century Gothic"/>
          <w:bCs/>
          <w:i/>
          <w:sz w:val="18"/>
          <w:szCs w:val="18"/>
        </w:rPr>
        <w:t xml:space="preserve"> 36/2023)</w:t>
      </w:r>
    </w:p>
    <w:p w14:paraId="3F4558B7" w14:textId="77777777" w:rsidR="00F40D3A" w:rsidRPr="000F526C" w:rsidRDefault="006A182C" w:rsidP="006A182C">
      <w:pPr>
        <w:autoSpaceDN w:val="0"/>
        <w:adjustRightInd w:val="0"/>
        <w:spacing w:line="280" w:lineRule="atLeast"/>
        <w:jc w:val="both"/>
        <w:rPr>
          <w:rFonts w:ascii="Century Gothic" w:hAnsi="Century Gothic"/>
          <w:i/>
          <w:sz w:val="20"/>
          <w:szCs w:val="20"/>
        </w:rPr>
      </w:pPr>
      <w:r w:rsidRPr="000F526C">
        <w:rPr>
          <w:rFonts w:ascii="Century Gothic" w:hAnsi="Century Gothic"/>
          <w:bCs/>
          <w:sz w:val="20"/>
          <w:szCs w:val="20"/>
        </w:rPr>
        <w:t>ed indica all’uopo i seguenti dati</w:t>
      </w:r>
      <w:r w:rsidRPr="000F526C">
        <w:rPr>
          <w:rFonts w:ascii="Century Gothic" w:hAnsi="Century Gothic"/>
          <w:i/>
          <w:sz w:val="20"/>
          <w:szCs w:val="20"/>
        </w:rPr>
        <w:t>:</w:t>
      </w:r>
    </w:p>
    <w:p w14:paraId="3F4558B8" w14:textId="77777777" w:rsidR="006A182C" w:rsidRPr="000F526C" w:rsidRDefault="006A182C" w:rsidP="006A182C">
      <w:pPr>
        <w:autoSpaceDN w:val="0"/>
        <w:adjustRightInd w:val="0"/>
        <w:spacing w:line="280" w:lineRule="atLeast"/>
        <w:jc w:val="both"/>
        <w:rPr>
          <w:rFonts w:ascii="Century Gothic" w:hAnsi="Century Gothic"/>
          <w:i/>
          <w:sz w:val="20"/>
          <w:szCs w:val="20"/>
        </w:rPr>
      </w:pPr>
    </w:p>
    <w:p w14:paraId="3F4558B9" w14:textId="77777777" w:rsidR="006A182C" w:rsidRPr="000F526C" w:rsidRDefault="006A182C" w:rsidP="006A182C">
      <w:pPr>
        <w:pStyle w:val="Default"/>
        <w:spacing w:before="100"/>
        <w:ind w:left="397" w:hanging="113"/>
        <w:jc w:val="both"/>
        <w:rPr>
          <w:bCs/>
          <w:sz w:val="20"/>
          <w:szCs w:val="20"/>
        </w:rPr>
      </w:pPr>
      <w:r w:rsidRPr="000F526C">
        <w:rPr>
          <w:bCs/>
          <w:sz w:val="20"/>
          <w:szCs w:val="20"/>
        </w:rPr>
        <w:t xml:space="preserve">Ufficio Locale </w:t>
      </w:r>
      <w:proofErr w:type="spellStart"/>
      <w:r w:rsidRPr="000F526C">
        <w:rPr>
          <w:bCs/>
          <w:sz w:val="20"/>
          <w:szCs w:val="20"/>
        </w:rPr>
        <w:t>dell’Agenzia</w:t>
      </w:r>
      <w:proofErr w:type="spellEnd"/>
      <w:r w:rsidRPr="000F526C">
        <w:rPr>
          <w:bCs/>
          <w:sz w:val="20"/>
          <w:szCs w:val="20"/>
        </w:rPr>
        <w:t xml:space="preserve"> delle </w:t>
      </w:r>
      <w:proofErr w:type="spellStart"/>
      <w:r w:rsidRPr="000F526C">
        <w:rPr>
          <w:bCs/>
          <w:sz w:val="20"/>
          <w:szCs w:val="20"/>
        </w:rPr>
        <w:t>Entrate</w:t>
      </w:r>
      <w:proofErr w:type="spellEnd"/>
      <w:r w:rsidRPr="000F526C">
        <w:rPr>
          <w:bCs/>
          <w:sz w:val="20"/>
          <w:szCs w:val="20"/>
        </w:rPr>
        <w:t xml:space="preserve"> </w:t>
      </w:r>
      <w:proofErr w:type="spellStart"/>
      <w:r w:rsidRPr="000F526C">
        <w:rPr>
          <w:bCs/>
          <w:sz w:val="20"/>
          <w:szCs w:val="20"/>
        </w:rPr>
        <w:t>competente</w:t>
      </w:r>
      <w:proofErr w:type="spellEnd"/>
      <w:r w:rsidRPr="000F526C">
        <w:rPr>
          <w:bCs/>
          <w:sz w:val="20"/>
          <w:szCs w:val="20"/>
        </w:rPr>
        <w:t>:</w:t>
      </w:r>
    </w:p>
    <w:p w14:paraId="3F4558BA" w14:textId="77777777" w:rsidR="009650D1" w:rsidRPr="000F526C" w:rsidRDefault="006A182C" w:rsidP="009650D1">
      <w:pPr>
        <w:pStyle w:val="Default"/>
        <w:suppressAutoHyphens/>
        <w:adjustRightInd/>
        <w:spacing w:before="100"/>
        <w:ind w:firstLine="720"/>
        <w:jc w:val="both"/>
        <w:textAlignment w:val="baseline"/>
        <w:rPr>
          <w:sz w:val="20"/>
          <w:szCs w:val="20"/>
        </w:rPr>
      </w:pPr>
      <w:proofErr w:type="spellStart"/>
      <w:r w:rsidRPr="000F526C">
        <w:rPr>
          <w:sz w:val="20"/>
          <w:szCs w:val="20"/>
        </w:rPr>
        <w:t>Indirizzo</w:t>
      </w:r>
      <w:proofErr w:type="spellEnd"/>
      <w:r w:rsidRPr="000F526C">
        <w:rPr>
          <w:sz w:val="20"/>
          <w:szCs w:val="20"/>
        </w:rPr>
        <w:t>: __________________________________________</w:t>
      </w:r>
      <w:r w:rsidR="009650D1" w:rsidRPr="000F526C">
        <w:rPr>
          <w:sz w:val="20"/>
          <w:szCs w:val="20"/>
        </w:rPr>
        <w:t>_</w:t>
      </w:r>
      <w:r w:rsidRPr="000F526C">
        <w:rPr>
          <w:sz w:val="20"/>
          <w:szCs w:val="20"/>
        </w:rPr>
        <w:t>_______________________________;</w:t>
      </w:r>
    </w:p>
    <w:p w14:paraId="3F4558BB" w14:textId="77777777" w:rsidR="009650D1" w:rsidRPr="000F526C" w:rsidRDefault="006A182C" w:rsidP="009650D1">
      <w:pPr>
        <w:pStyle w:val="Default"/>
        <w:suppressAutoHyphens/>
        <w:adjustRightInd/>
        <w:spacing w:before="100"/>
        <w:ind w:firstLine="720"/>
        <w:jc w:val="both"/>
        <w:textAlignment w:val="baseline"/>
        <w:rPr>
          <w:sz w:val="20"/>
          <w:szCs w:val="20"/>
        </w:rPr>
      </w:pPr>
      <w:proofErr w:type="spellStart"/>
      <w:r w:rsidRPr="000F526C">
        <w:rPr>
          <w:sz w:val="20"/>
          <w:szCs w:val="20"/>
        </w:rPr>
        <w:t>numero</w:t>
      </w:r>
      <w:proofErr w:type="spellEnd"/>
      <w:r w:rsidRPr="000F526C">
        <w:rPr>
          <w:sz w:val="20"/>
          <w:szCs w:val="20"/>
        </w:rPr>
        <w:t xml:space="preserve"> di </w:t>
      </w:r>
      <w:proofErr w:type="spellStart"/>
      <w:r w:rsidRPr="000F526C">
        <w:rPr>
          <w:sz w:val="20"/>
          <w:szCs w:val="20"/>
        </w:rPr>
        <w:t>telefono</w:t>
      </w:r>
      <w:proofErr w:type="spellEnd"/>
      <w:r w:rsidRPr="000F526C">
        <w:rPr>
          <w:sz w:val="20"/>
          <w:szCs w:val="20"/>
        </w:rPr>
        <w:t>: _______________________________________________________________;</w:t>
      </w:r>
    </w:p>
    <w:p w14:paraId="3F4558BC" w14:textId="77777777" w:rsidR="006A182C" w:rsidRPr="000F526C" w:rsidRDefault="006A182C" w:rsidP="009650D1">
      <w:pPr>
        <w:pStyle w:val="Default"/>
        <w:suppressAutoHyphens/>
        <w:adjustRightInd/>
        <w:spacing w:before="100"/>
        <w:ind w:firstLine="720"/>
        <w:jc w:val="both"/>
        <w:textAlignment w:val="baseline"/>
        <w:rPr>
          <w:sz w:val="20"/>
          <w:szCs w:val="20"/>
        </w:rPr>
      </w:pPr>
      <w:r w:rsidRPr="000F526C">
        <w:rPr>
          <w:sz w:val="20"/>
          <w:szCs w:val="20"/>
        </w:rPr>
        <w:t>pec, fax e/o e-mail: _______________________________________________________________;</w:t>
      </w:r>
    </w:p>
    <w:p w14:paraId="3F4558BD" w14:textId="77777777" w:rsidR="006A182C" w:rsidRPr="000F526C" w:rsidRDefault="006A182C" w:rsidP="006A182C">
      <w:pPr>
        <w:pStyle w:val="Default"/>
        <w:spacing w:before="100"/>
        <w:ind w:left="794"/>
        <w:jc w:val="both"/>
        <w:rPr>
          <w:sz w:val="20"/>
          <w:szCs w:val="20"/>
        </w:rPr>
      </w:pPr>
    </w:p>
    <w:p w14:paraId="3F4558BE" w14:textId="77777777" w:rsidR="006A182C" w:rsidRPr="000F526C" w:rsidRDefault="006A182C" w:rsidP="006A182C">
      <w:pPr>
        <w:widowControl w:val="0"/>
        <w:tabs>
          <w:tab w:val="left" w:pos="833"/>
          <w:tab w:val="left" w:pos="835"/>
        </w:tabs>
        <w:suppressAutoHyphens w:val="0"/>
        <w:autoSpaceDN w:val="0"/>
        <w:spacing w:before="89" w:line="240" w:lineRule="auto"/>
        <w:ind w:left="284" w:right="515"/>
        <w:textAlignment w:val="auto"/>
        <w:rPr>
          <w:rFonts w:ascii="Century Gothic" w:eastAsia="Times New Roman" w:hAnsi="Century Gothic" w:cs="Calibri, Calibri"/>
          <w:sz w:val="20"/>
          <w:szCs w:val="20"/>
          <w:lang w:bidi="ar-SA"/>
        </w:rPr>
      </w:pPr>
      <w:r w:rsidRPr="000F526C">
        <w:rPr>
          <w:rFonts w:ascii="Century Gothic" w:eastAsia="Times New Roman" w:hAnsi="Century Gothic" w:cs="Calibri, Calibri"/>
          <w:sz w:val="20"/>
          <w:szCs w:val="20"/>
          <w:lang w:bidi="ar-SA"/>
        </w:rPr>
        <w:t>[</w:t>
      </w:r>
      <w:r w:rsidRPr="000F526C">
        <w:rPr>
          <w:rFonts w:ascii="Century Gothic" w:eastAsia="Times New Roman" w:hAnsi="Century Gothic" w:cs="Calibri, Calibri"/>
          <w:sz w:val="20"/>
          <w:szCs w:val="20"/>
          <w:u w:val="single"/>
          <w:lang w:bidi="ar-SA"/>
        </w:rPr>
        <w:t>Se iscritto all’INPS e/o INAIL</w:t>
      </w:r>
      <w:r w:rsidRPr="000F526C">
        <w:rPr>
          <w:rFonts w:ascii="Century Gothic" w:eastAsia="Times New Roman" w:hAnsi="Century Gothic" w:cs="Calibri, Calibri"/>
          <w:sz w:val="20"/>
          <w:szCs w:val="20"/>
          <w:lang w:bidi="ar-SA"/>
        </w:rPr>
        <w:t>] Informazioni ai fini delle verifiche sulla regolarità contributiva previdenziale (compilare sezione d’interesse):</w:t>
      </w:r>
    </w:p>
    <w:p w14:paraId="3F4558BF" w14:textId="77777777" w:rsidR="006A182C" w:rsidRPr="000F526C" w:rsidRDefault="006A182C" w:rsidP="006A182C">
      <w:pPr>
        <w:pStyle w:val="Paragrafoelenco"/>
        <w:tabs>
          <w:tab w:val="left" w:pos="833"/>
          <w:tab w:val="left" w:pos="835"/>
        </w:tabs>
        <w:suppressAutoHyphens w:val="0"/>
        <w:spacing w:before="89" w:line="240" w:lineRule="auto"/>
        <w:ind w:left="834" w:right="515"/>
        <w:textAlignment w:val="auto"/>
        <w:rPr>
          <w:rFonts w:ascii="Century Gothic" w:eastAsia="Times New Roman" w:hAnsi="Century Gothic" w:cs="Calibri, Calibri"/>
          <w:sz w:val="20"/>
          <w:szCs w:val="20"/>
          <w:lang w:bidi="ar-SA"/>
        </w:rPr>
      </w:pPr>
    </w:p>
    <w:p w14:paraId="3F4558C0" w14:textId="735CD893" w:rsidR="006A182C" w:rsidRPr="000F526C" w:rsidRDefault="006A182C" w:rsidP="006A182C">
      <w:pPr>
        <w:pStyle w:val="Paragrafoelenco"/>
        <w:suppressAutoHyphens w:val="0"/>
        <w:spacing w:line="240" w:lineRule="auto"/>
        <w:ind w:left="851" w:right="-1"/>
        <w:textAlignment w:val="auto"/>
        <w:rPr>
          <w:rFonts w:ascii="Century Gothic" w:eastAsia="Times New Roman" w:hAnsi="Century Gothic" w:cs="Calibri, Calibri"/>
          <w:bCs/>
          <w:sz w:val="20"/>
          <w:szCs w:val="20"/>
          <w:lang w:bidi="ar-SA"/>
        </w:rPr>
      </w:pPr>
      <w:r w:rsidRPr="000F526C">
        <w:rPr>
          <w:rFonts w:ascii="Century Gothic" w:eastAsia="Times New Roman" w:hAnsi="Century Gothic" w:cs="Calibri, Calibri"/>
          <w:bCs/>
          <w:sz w:val="20"/>
          <w:szCs w:val="20"/>
          <w:lang w:bidi="ar-SA"/>
        </w:rPr>
        <w:t>Posizione assicurativa INAIL: _</w:t>
      </w:r>
      <w:r w:rsidR="006D3C42">
        <w:rPr>
          <w:rFonts w:ascii="Century Gothic" w:eastAsia="Times New Roman" w:hAnsi="Century Gothic" w:cs="Calibri, Calibri"/>
          <w:bCs/>
          <w:sz w:val="20"/>
          <w:szCs w:val="20"/>
          <w:lang w:bidi="ar-SA"/>
        </w:rPr>
        <w:t>_________</w:t>
      </w:r>
      <w:r w:rsidRPr="000F526C">
        <w:rPr>
          <w:rFonts w:ascii="Century Gothic" w:eastAsia="Times New Roman" w:hAnsi="Century Gothic" w:cs="Calibri, Calibri"/>
          <w:bCs/>
          <w:sz w:val="20"/>
          <w:szCs w:val="20"/>
          <w:lang w:bidi="ar-SA"/>
        </w:rPr>
        <w:t>______________________________________________________</w:t>
      </w:r>
    </w:p>
    <w:p w14:paraId="3F4558C1" w14:textId="286B0C07" w:rsidR="006A182C" w:rsidRPr="000F526C" w:rsidRDefault="006A182C" w:rsidP="006A182C">
      <w:pPr>
        <w:pStyle w:val="Paragrafoelenco"/>
        <w:suppressAutoHyphens w:val="0"/>
        <w:spacing w:line="240" w:lineRule="auto"/>
        <w:ind w:left="851" w:right="-1"/>
        <w:textAlignment w:val="auto"/>
        <w:rPr>
          <w:rFonts w:ascii="Century Gothic" w:eastAsia="Times New Roman" w:hAnsi="Century Gothic" w:cs="Calibri, Calibri"/>
          <w:bCs/>
          <w:sz w:val="20"/>
          <w:szCs w:val="20"/>
          <w:lang w:bidi="ar-SA"/>
        </w:rPr>
      </w:pPr>
      <w:r w:rsidRPr="000F526C">
        <w:rPr>
          <w:rFonts w:ascii="Century Gothic" w:eastAsia="Times New Roman" w:hAnsi="Century Gothic" w:cs="Calibri, Calibri"/>
          <w:bCs/>
          <w:sz w:val="20"/>
          <w:szCs w:val="20"/>
          <w:lang w:bidi="ar-SA"/>
        </w:rPr>
        <w:t>cod. identificativo: __________________</w:t>
      </w:r>
      <w:r w:rsidR="006D3C42">
        <w:rPr>
          <w:rFonts w:ascii="Century Gothic" w:eastAsia="Times New Roman" w:hAnsi="Century Gothic" w:cs="Calibri, Calibri"/>
          <w:bCs/>
          <w:sz w:val="20"/>
          <w:szCs w:val="20"/>
          <w:lang w:bidi="ar-SA"/>
        </w:rPr>
        <w:t>________</w:t>
      </w:r>
      <w:r w:rsidRPr="000F526C">
        <w:rPr>
          <w:rFonts w:ascii="Century Gothic" w:eastAsia="Times New Roman" w:hAnsi="Century Gothic" w:cs="Calibri, Calibri"/>
          <w:bCs/>
          <w:sz w:val="20"/>
          <w:szCs w:val="20"/>
          <w:lang w:bidi="ar-SA"/>
        </w:rPr>
        <w:t>______________________________________________</w:t>
      </w:r>
    </w:p>
    <w:p w14:paraId="3F4558C2" w14:textId="13E5447B" w:rsidR="006A182C" w:rsidRPr="000F526C" w:rsidRDefault="006A182C" w:rsidP="006A182C">
      <w:pPr>
        <w:pStyle w:val="Paragrafoelenco"/>
        <w:suppressAutoHyphens w:val="0"/>
        <w:spacing w:line="240" w:lineRule="auto"/>
        <w:ind w:left="851" w:right="-1"/>
        <w:textAlignment w:val="auto"/>
        <w:rPr>
          <w:rFonts w:ascii="Century Gothic" w:eastAsia="Times New Roman" w:hAnsi="Century Gothic" w:cs="Calibri, Calibri"/>
          <w:bCs/>
          <w:sz w:val="20"/>
          <w:szCs w:val="20"/>
          <w:lang w:bidi="ar-SA"/>
        </w:rPr>
      </w:pPr>
      <w:r w:rsidRPr="000F526C">
        <w:rPr>
          <w:rFonts w:ascii="Century Gothic" w:eastAsia="Times New Roman" w:hAnsi="Century Gothic" w:cs="Calibri, Calibri"/>
          <w:bCs/>
          <w:sz w:val="20"/>
          <w:szCs w:val="20"/>
        </w:rPr>
        <w:t>sede competente: __________________________</w:t>
      </w:r>
      <w:r w:rsidR="006D3C42">
        <w:rPr>
          <w:rFonts w:ascii="Century Gothic" w:eastAsia="Times New Roman" w:hAnsi="Century Gothic" w:cs="Calibri, Calibri"/>
          <w:bCs/>
          <w:sz w:val="20"/>
          <w:szCs w:val="20"/>
        </w:rPr>
        <w:t>________</w:t>
      </w:r>
      <w:r w:rsidRPr="000F526C">
        <w:rPr>
          <w:rFonts w:ascii="Century Gothic" w:eastAsia="Times New Roman" w:hAnsi="Century Gothic" w:cs="Calibri, Calibri"/>
          <w:bCs/>
          <w:sz w:val="20"/>
          <w:szCs w:val="20"/>
        </w:rPr>
        <w:t>______________________________________</w:t>
      </w:r>
    </w:p>
    <w:p w14:paraId="3F4558C3" w14:textId="172CB944" w:rsidR="006A182C" w:rsidRPr="000F526C" w:rsidRDefault="006D3C42" w:rsidP="006A182C">
      <w:pPr>
        <w:pStyle w:val="Paragrafoelenco"/>
        <w:suppressAutoHyphens w:val="0"/>
        <w:spacing w:line="240" w:lineRule="auto"/>
        <w:ind w:left="851" w:right="-1"/>
        <w:textAlignment w:val="auto"/>
        <w:rPr>
          <w:rFonts w:ascii="Century Gothic" w:hAnsi="Century Gothic"/>
          <w:bCs/>
          <w:color w:val="000000" w:themeColor="text1"/>
          <w:sz w:val="20"/>
          <w:szCs w:val="20"/>
        </w:rPr>
      </w:pPr>
      <w:r>
        <w:rPr>
          <w:rFonts w:ascii="Century Gothic" w:eastAsia="Times New Roman" w:hAnsi="Century Gothic" w:cs="Calibri, Calibri"/>
          <w:bCs/>
          <w:sz w:val="20"/>
          <w:szCs w:val="20"/>
          <w:lang w:bidi="ar-SA"/>
        </w:rPr>
        <w:t>i</w:t>
      </w:r>
      <w:r w:rsidR="006A182C" w:rsidRPr="000F526C">
        <w:rPr>
          <w:rFonts w:ascii="Century Gothic" w:eastAsia="Times New Roman" w:hAnsi="Century Gothic" w:cs="Calibri, Calibri"/>
          <w:bCs/>
          <w:sz w:val="20"/>
          <w:szCs w:val="20"/>
          <w:lang w:bidi="ar-SA"/>
        </w:rPr>
        <w:t>ndirizzo:</w:t>
      </w:r>
      <w:r>
        <w:rPr>
          <w:rFonts w:ascii="Century Gothic" w:eastAsia="Times New Roman" w:hAnsi="Century Gothic" w:cs="Calibri, Calibri"/>
          <w:bCs/>
          <w:sz w:val="20"/>
          <w:szCs w:val="20"/>
          <w:lang w:bidi="ar-SA"/>
        </w:rPr>
        <w:t xml:space="preserve"> </w:t>
      </w:r>
      <w:r w:rsidR="006A182C" w:rsidRPr="000F526C">
        <w:rPr>
          <w:rFonts w:ascii="Century Gothic" w:hAnsi="Century Gothic"/>
          <w:bCs/>
          <w:color w:val="000000" w:themeColor="text1"/>
          <w:sz w:val="20"/>
          <w:szCs w:val="20"/>
        </w:rPr>
        <w:t>____________________________________________</w:t>
      </w:r>
      <w:r>
        <w:rPr>
          <w:rFonts w:ascii="Century Gothic" w:hAnsi="Century Gothic"/>
          <w:bCs/>
          <w:color w:val="000000" w:themeColor="text1"/>
          <w:sz w:val="20"/>
          <w:szCs w:val="20"/>
        </w:rPr>
        <w:t>__________</w:t>
      </w:r>
      <w:r w:rsidR="006A182C" w:rsidRPr="000F526C">
        <w:rPr>
          <w:rFonts w:ascii="Century Gothic" w:hAnsi="Century Gothic"/>
          <w:bCs/>
          <w:color w:val="000000" w:themeColor="text1"/>
          <w:sz w:val="20"/>
          <w:szCs w:val="20"/>
        </w:rPr>
        <w:t>_______</w:t>
      </w:r>
      <w:r>
        <w:rPr>
          <w:rFonts w:ascii="Century Gothic" w:hAnsi="Century Gothic"/>
          <w:bCs/>
          <w:color w:val="000000" w:themeColor="text1"/>
          <w:sz w:val="20"/>
          <w:szCs w:val="20"/>
        </w:rPr>
        <w:t>_</w:t>
      </w:r>
      <w:r w:rsidR="006A182C" w:rsidRPr="000F526C">
        <w:rPr>
          <w:rFonts w:ascii="Century Gothic" w:hAnsi="Century Gothic"/>
          <w:bCs/>
          <w:color w:val="000000" w:themeColor="text1"/>
          <w:sz w:val="20"/>
          <w:szCs w:val="20"/>
        </w:rPr>
        <w:t>____________________</w:t>
      </w:r>
    </w:p>
    <w:p w14:paraId="3F4558C4" w14:textId="77777777" w:rsidR="006A182C" w:rsidRPr="000F526C" w:rsidRDefault="006A182C" w:rsidP="006A182C">
      <w:pPr>
        <w:pStyle w:val="Paragrafoelenco"/>
        <w:suppressAutoHyphens w:val="0"/>
        <w:spacing w:line="240" w:lineRule="auto"/>
        <w:ind w:left="851" w:right="-1"/>
        <w:textAlignment w:val="auto"/>
        <w:rPr>
          <w:rFonts w:ascii="Century Gothic" w:eastAsia="Times New Roman" w:hAnsi="Century Gothic" w:cs="Calibri, Calibri"/>
          <w:bCs/>
          <w:sz w:val="20"/>
          <w:szCs w:val="20"/>
        </w:rPr>
      </w:pPr>
      <w:r w:rsidRPr="000F526C">
        <w:rPr>
          <w:rFonts w:ascii="Century Gothic" w:eastAsia="Times New Roman" w:hAnsi="Century Gothic" w:cs="Calibri, Calibri"/>
          <w:bCs/>
          <w:sz w:val="20"/>
          <w:szCs w:val="20"/>
        </w:rPr>
        <w:tab/>
      </w:r>
    </w:p>
    <w:p w14:paraId="3F4558C5" w14:textId="0FFB8180" w:rsidR="006A182C" w:rsidRPr="000F526C" w:rsidRDefault="006A182C" w:rsidP="006A182C">
      <w:pPr>
        <w:pStyle w:val="Paragrafoelenco"/>
        <w:suppressAutoHyphens w:val="0"/>
        <w:spacing w:before="1" w:line="240" w:lineRule="auto"/>
        <w:ind w:left="851" w:right="-1"/>
        <w:textAlignment w:val="auto"/>
        <w:rPr>
          <w:rFonts w:ascii="Century Gothic" w:eastAsia="Times New Roman" w:hAnsi="Century Gothic" w:cs="Calibri, Calibri"/>
          <w:bCs/>
          <w:sz w:val="20"/>
          <w:szCs w:val="20"/>
          <w:lang w:bidi="ar-SA"/>
        </w:rPr>
      </w:pPr>
      <w:r w:rsidRPr="000F526C">
        <w:rPr>
          <w:rFonts w:ascii="Century Gothic" w:eastAsia="Times New Roman" w:hAnsi="Century Gothic" w:cs="Calibri, Calibri"/>
          <w:bCs/>
          <w:sz w:val="20"/>
          <w:szCs w:val="20"/>
          <w:lang w:bidi="ar-SA"/>
        </w:rPr>
        <w:t>Posizione assicurativa INPS: ____________________________________</w:t>
      </w:r>
      <w:r w:rsidR="006D3C42">
        <w:rPr>
          <w:rFonts w:ascii="Century Gothic" w:eastAsia="Times New Roman" w:hAnsi="Century Gothic" w:cs="Calibri, Calibri"/>
          <w:bCs/>
          <w:sz w:val="20"/>
          <w:szCs w:val="20"/>
          <w:lang w:bidi="ar-SA"/>
        </w:rPr>
        <w:t>________</w:t>
      </w:r>
      <w:r w:rsidRPr="000F526C">
        <w:rPr>
          <w:rFonts w:ascii="Century Gothic" w:eastAsia="Times New Roman" w:hAnsi="Century Gothic" w:cs="Calibri, Calibri"/>
          <w:bCs/>
          <w:sz w:val="20"/>
          <w:szCs w:val="20"/>
          <w:lang w:bidi="ar-SA"/>
        </w:rPr>
        <w:t>_</w:t>
      </w:r>
      <w:r w:rsidR="006D3C42">
        <w:rPr>
          <w:rFonts w:ascii="Century Gothic" w:eastAsia="Times New Roman" w:hAnsi="Century Gothic" w:cs="Calibri, Calibri"/>
          <w:bCs/>
          <w:sz w:val="20"/>
          <w:szCs w:val="20"/>
          <w:lang w:bidi="ar-SA"/>
        </w:rPr>
        <w:t>_</w:t>
      </w:r>
      <w:r w:rsidRPr="000F526C">
        <w:rPr>
          <w:rFonts w:ascii="Century Gothic" w:eastAsia="Times New Roman" w:hAnsi="Century Gothic" w:cs="Calibri, Calibri"/>
          <w:bCs/>
          <w:sz w:val="20"/>
          <w:szCs w:val="20"/>
          <w:lang w:bidi="ar-SA"/>
        </w:rPr>
        <w:t>__________________</w:t>
      </w:r>
    </w:p>
    <w:p w14:paraId="3F4558C6" w14:textId="27CA945D" w:rsidR="006A182C" w:rsidRPr="000F526C" w:rsidRDefault="006A182C" w:rsidP="006A182C">
      <w:pPr>
        <w:pStyle w:val="Paragrafoelenco"/>
        <w:suppressAutoHyphens w:val="0"/>
        <w:spacing w:before="1" w:line="240" w:lineRule="auto"/>
        <w:ind w:left="851" w:right="-1"/>
        <w:textAlignment w:val="auto"/>
        <w:rPr>
          <w:rFonts w:ascii="Century Gothic" w:eastAsia="Times New Roman" w:hAnsi="Century Gothic" w:cs="Calibri, Calibri"/>
          <w:bCs/>
          <w:sz w:val="20"/>
          <w:szCs w:val="20"/>
          <w:lang w:bidi="ar-SA"/>
        </w:rPr>
      </w:pPr>
      <w:r w:rsidRPr="000F526C">
        <w:rPr>
          <w:rFonts w:ascii="Century Gothic" w:eastAsia="Times New Roman" w:hAnsi="Century Gothic" w:cs="Calibri, Calibri"/>
          <w:bCs/>
          <w:sz w:val="20"/>
          <w:szCs w:val="20"/>
          <w:lang w:bidi="ar-SA"/>
        </w:rPr>
        <w:t>cod. identificativo: ____________________________________________________</w:t>
      </w:r>
      <w:r w:rsidR="006D3C42">
        <w:rPr>
          <w:rFonts w:ascii="Century Gothic" w:eastAsia="Times New Roman" w:hAnsi="Century Gothic" w:cs="Calibri, Calibri"/>
          <w:bCs/>
          <w:sz w:val="20"/>
          <w:szCs w:val="20"/>
          <w:lang w:bidi="ar-SA"/>
        </w:rPr>
        <w:t>_________</w:t>
      </w:r>
      <w:r w:rsidRPr="000F526C">
        <w:rPr>
          <w:rFonts w:ascii="Century Gothic" w:eastAsia="Times New Roman" w:hAnsi="Century Gothic" w:cs="Calibri, Calibri"/>
          <w:bCs/>
          <w:sz w:val="20"/>
          <w:szCs w:val="20"/>
          <w:lang w:bidi="ar-SA"/>
        </w:rPr>
        <w:t>___________</w:t>
      </w:r>
    </w:p>
    <w:p w14:paraId="3F4558C7" w14:textId="2929C1AF" w:rsidR="006A182C" w:rsidRPr="000F526C" w:rsidRDefault="006A182C" w:rsidP="006A182C">
      <w:pPr>
        <w:pStyle w:val="Paragrafoelenco"/>
        <w:suppressAutoHyphens w:val="0"/>
        <w:spacing w:before="1" w:line="240" w:lineRule="auto"/>
        <w:ind w:left="851" w:right="-1"/>
        <w:textAlignment w:val="auto"/>
        <w:rPr>
          <w:rFonts w:ascii="Century Gothic" w:eastAsia="Times New Roman" w:hAnsi="Century Gothic" w:cs="Calibri, Calibri"/>
          <w:bCs/>
          <w:sz w:val="20"/>
          <w:szCs w:val="20"/>
          <w:lang w:bidi="ar-SA"/>
        </w:rPr>
      </w:pPr>
      <w:r w:rsidRPr="000F526C">
        <w:rPr>
          <w:rFonts w:ascii="Century Gothic" w:eastAsia="Times New Roman" w:hAnsi="Century Gothic" w:cs="Calibri, Calibri"/>
          <w:bCs/>
          <w:sz w:val="20"/>
          <w:szCs w:val="20"/>
          <w:lang w:bidi="ar-SA"/>
        </w:rPr>
        <w:t>sede competente:</w:t>
      </w:r>
      <w:r w:rsidR="006D3C42">
        <w:rPr>
          <w:rFonts w:ascii="Century Gothic" w:eastAsia="Times New Roman" w:hAnsi="Century Gothic" w:cs="Calibri, Calibri"/>
          <w:bCs/>
          <w:sz w:val="20"/>
          <w:szCs w:val="20"/>
          <w:lang w:bidi="ar-SA"/>
        </w:rPr>
        <w:t xml:space="preserve"> </w:t>
      </w:r>
      <w:r w:rsidRPr="000F526C">
        <w:rPr>
          <w:rFonts w:ascii="Century Gothic" w:eastAsia="Times New Roman" w:hAnsi="Century Gothic" w:cs="Calibri, Calibri"/>
          <w:bCs/>
          <w:sz w:val="20"/>
          <w:szCs w:val="20"/>
          <w:lang w:bidi="ar-SA"/>
        </w:rPr>
        <w:t>____________________________________________________________</w:t>
      </w:r>
      <w:r w:rsidR="006D3C42">
        <w:rPr>
          <w:rFonts w:ascii="Century Gothic" w:eastAsia="Times New Roman" w:hAnsi="Century Gothic" w:cs="Calibri, Calibri"/>
          <w:bCs/>
          <w:sz w:val="20"/>
          <w:szCs w:val="20"/>
          <w:lang w:bidi="ar-SA"/>
        </w:rPr>
        <w:t>_________</w:t>
      </w:r>
      <w:r w:rsidRPr="000F526C">
        <w:rPr>
          <w:rFonts w:ascii="Century Gothic" w:eastAsia="Times New Roman" w:hAnsi="Century Gothic" w:cs="Calibri, Calibri"/>
          <w:bCs/>
          <w:sz w:val="20"/>
          <w:szCs w:val="20"/>
          <w:lang w:bidi="ar-SA"/>
        </w:rPr>
        <w:t>___</w:t>
      </w:r>
    </w:p>
    <w:p w14:paraId="3F4558C8" w14:textId="002DEC38" w:rsidR="006A182C" w:rsidRPr="000F526C" w:rsidRDefault="006D3C42" w:rsidP="006A182C">
      <w:pPr>
        <w:pStyle w:val="Paragrafoelenco"/>
        <w:suppressAutoHyphens w:val="0"/>
        <w:spacing w:line="240" w:lineRule="auto"/>
        <w:ind w:left="851" w:right="-1"/>
        <w:textAlignment w:val="auto"/>
        <w:rPr>
          <w:rFonts w:ascii="Century Gothic" w:hAnsi="Century Gothic"/>
          <w:bCs/>
          <w:color w:val="000000" w:themeColor="text1"/>
          <w:sz w:val="20"/>
          <w:szCs w:val="20"/>
        </w:rPr>
      </w:pPr>
      <w:r>
        <w:rPr>
          <w:rFonts w:ascii="Century Gothic" w:eastAsia="Times New Roman" w:hAnsi="Century Gothic" w:cs="Calibri, Calibri"/>
          <w:bCs/>
          <w:sz w:val="20"/>
          <w:szCs w:val="20"/>
          <w:lang w:bidi="ar-SA"/>
        </w:rPr>
        <w:t>i</w:t>
      </w:r>
      <w:r w:rsidR="006A182C" w:rsidRPr="000F526C">
        <w:rPr>
          <w:rFonts w:ascii="Century Gothic" w:eastAsia="Times New Roman" w:hAnsi="Century Gothic" w:cs="Calibri, Calibri"/>
          <w:bCs/>
          <w:sz w:val="20"/>
          <w:szCs w:val="20"/>
          <w:lang w:bidi="ar-SA"/>
        </w:rPr>
        <w:t>ndirizzo:</w:t>
      </w:r>
      <w:r>
        <w:rPr>
          <w:rFonts w:ascii="Century Gothic" w:eastAsia="Times New Roman" w:hAnsi="Century Gothic" w:cs="Calibri, Calibri"/>
          <w:bCs/>
          <w:sz w:val="20"/>
          <w:szCs w:val="20"/>
          <w:lang w:bidi="ar-SA"/>
        </w:rPr>
        <w:t xml:space="preserve"> </w:t>
      </w:r>
      <w:r w:rsidR="006A182C" w:rsidRPr="000F526C">
        <w:rPr>
          <w:rFonts w:ascii="Century Gothic" w:hAnsi="Century Gothic"/>
          <w:bCs/>
          <w:color w:val="000000" w:themeColor="text1"/>
          <w:sz w:val="20"/>
          <w:szCs w:val="20"/>
        </w:rPr>
        <w:t>_____________________________________________________________________</w:t>
      </w:r>
      <w:r>
        <w:rPr>
          <w:rFonts w:ascii="Century Gothic" w:hAnsi="Century Gothic"/>
          <w:bCs/>
          <w:color w:val="000000" w:themeColor="text1"/>
          <w:sz w:val="20"/>
          <w:szCs w:val="20"/>
        </w:rPr>
        <w:t>_________</w:t>
      </w:r>
      <w:r w:rsidR="006A182C" w:rsidRPr="000F526C">
        <w:rPr>
          <w:rFonts w:ascii="Century Gothic" w:hAnsi="Century Gothic"/>
          <w:bCs/>
          <w:color w:val="000000" w:themeColor="text1"/>
          <w:sz w:val="20"/>
          <w:szCs w:val="20"/>
        </w:rPr>
        <w:t>____</w:t>
      </w:r>
    </w:p>
    <w:p w14:paraId="3F4558C9" w14:textId="77777777" w:rsidR="006A182C" w:rsidRPr="000F526C" w:rsidRDefault="006A182C" w:rsidP="006A182C">
      <w:pPr>
        <w:pStyle w:val="Paragrafoelenco"/>
        <w:suppressAutoHyphens w:val="0"/>
        <w:spacing w:before="1" w:line="240" w:lineRule="auto"/>
        <w:ind w:left="851" w:right="-1"/>
        <w:textAlignment w:val="auto"/>
        <w:rPr>
          <w:rFonts w:ascii="Century Gothic" w:eastAsia="Times New Roman" w:hAnsi="Century Gothic" w:cs="Calibri, Calibri"/>
          <w:bCs/>
          <w:sz w:val="20"/>
          <w:szCs w:val="20"/>
          <w:lang w:bidi="ar-SA"/>
        </w:rPr>
      </w:pPr>
      <w:r w:rsidRPr="000F526C">
        <w:rPr>
          <w:rFonts w:ascii="Century Gothic" w:eastAsia="Times New Roman" w:hAnsi="Century Gothic" w:cs="Calibri, Calibri"/>
          <w:bCs/>
          <w:sz w:val="20"/>
          <w:szCs w:val="20"/>
          <w:lang w:bidi="ar-SA"/>
        </w:rPr>
        <w:tab/>
      </w:r>
      <w:r w:rsidRPr="000F526C">
        <w:rPr>
          <w:rFonts w:ascii="Century Gothic" w:eastAsia="Times New Roman" w:hAnsi="Century Gothic" w:cs="Calibri, Calibri"/>
          <w:bCs/>
          <w:sz w:val="20"/>
          <w:szCs w:val="20"/>
          <w:lang w:bidi="ar-SA"/>
        </w:rPr>
        <w:tab/>
      </w:r>
    </w:p>
    <w:p w14:paraId="3F4558CA" w14:textId="1E63FC58" w:rsidR="006A182C" w:rsidRPr="000F526C" w:rsidRDefault="006A182C" w:rsidP="006A182C">
      <w:pPr>
        <w:pStyle w:val="Paragrafoelenco"/>
        <w:suppressAutoHyphens w:val="0"/>
        <w:spacing w:line="240" w:lineRule="auto"/>
        <w:ind w:left="851" w:right="-1"/>
        <w:textAlignment w:val="auto"/>
        <w:rPr>
          <w:rFonts w:ascii="Century Gothic" w:hAnsi="Century Gothic"/>
          <w:bCs/>
          <w:color w:val="000000" w:themeColor="text1"/>
          <w:sz w:val="20"/>
          <w:szCs w:val="20"/>
        </w:rPr>
      </w:pPr>
      <w:r w:rsidRPr="000F526C">
        <w:rPr>
          <w:rFonts w:ascii="Century Gothic" w:eastAsia="Times New Roman" w:hAnsi="Century Gothic" w:cs="Calibri, Calibri"/>
          <w:bCs/>
          <w:sz w:val="20"/>
          <w:szCs w:val="20"/>
          <w:lang w:bidi="ar-SA"/>
        </w:rPr>
        <w:t>Iscrizione altra cassa previdenziale: _____________________________________________</w:t>
      </w:r>
      <w:r w:rsidR="006D3C42">
        <w:rPr>
          <w:rFonts w:ascii="Century Gothic" w:eastAsia="Times New Roman" w:hAnsi="Century Gothic" w:cs="Calibri, Calibri"/>
          <w:bCs/>
          <w:sz w:val="20"/>
          <w:szCs w:val="20"/>
          <w:lang w:bidi="ar-SA"/>
        </w:rPr>
        <w:t>________</w:t>
      </w:r>
      <w:r w:rsidRPr="000F526C">
        <w:rPr>
          <w:rFonts w:ascii="Century Gothic" w:eastAsia="Times New Roman" w:hAnsi="Century Gothic" w:cs="Calibri, Calibri"/>
          <w:bCs/>
          <w:sz w:val="20"/>
          <w:szCs w:val="20"/>
          <w:lang w:bidi="ar-SA"/>
        </w:rPr>
        <w:t>___</w:t>
      </w:r>
    </w:p>
    <w:p w14:paraId="3F4558CB" w14:textId="7E73539B" w:rsidR="006A182C" w:rsidRPr="000F526C" w:rsidRDefault="006A182C" w:rsidP="006A182C">
      <w:pPr>
        <w:pStyle w:val="Paragrafoelenco"/>
        <w:suppressAutoHyphens w:val="0"/>
        <w:spacing w:line="240" w:lineRule="auto"/>
        <w:ind w:left="851" w:right="-1"/>
        <w:textAlignment w:val="auto"/>
        <w:rPr>
          <w:rFonts w:ascii="Century Gothic" w:eastAsia="Times New Roman" w:hAnsi="Century Gothic" w:cs="Calibri, Calibri"/>
          <w:sz w:val="20"/>
          <w:szCs w:val="20"/>
          <w:lang w:bidi="ar-SA"/>
        </w:rPr>
      </w:pPr>
      <w:r w:rsidRPr="000F526C">
        <w:rPr>
          <w:rFonts w:ascii="Century Gothic" w:eastAsia="Times New Roman" w:hAnsi="Century Gothic" w:cs="Calibri, Calibri"/>
          <w:sz w:val="20"/>
          <w:szCs w:val="20"/>
          <w:lang w:bidi="ar-SA"/>
        </w:rPr>
        <w:t>cassa di appartenenza:</w:t>
      </w:r>
      <w:r w:rsidR="006D3C42">
        <w:rPr>
          <w:rFonts w:ascii="Century Gothic" w:eastAsia="Times New Roman" w:hAnsi="Century Gothic" w:cs="Calibri, Calibri"/>
          <w:sz w:val="20"/>
          <w:szCs w:val="20"/>
          <w:lang w:bidi="ar-SA"/>
        </w:rPr>
        <w:t xml:space="preserve"> </w:t>
      </w:r>
      <w:r w:rsidRPr="000F526C">
        <w:rPr>
          <w:rFonts w:ascii="Century Gothic" w:eastAsia="Times New Roman" w:hAnsi="Century Gothic" w:cs="Calibri, Calibri"/>
          <w:sz w:val="20"/>
          <w:szCs w:val="20"/>
          <w:lang w:bidi="ar-SA"/>
        </w:rPr>
        <w:t>_______________________________________________________</w:t>
      </w:r>
      <w:r w:rsidR="006D3C42">
        <w:rPr>
          <w:rFonts w:ascii="Century Gothic" w:eastAsia="Times New Roman" w:hAnsi="Century Gothic" w:cs="Calibri, Calibri"/>
          <w:sz w:val="20"/>
          <w:szCs w:val="20"/>
          <w:lang w:bidi="ar-SA"/>
        </w:rPr>
        <w:t>_________</w:t>
      </w:r>
      <w:r w:rsidRPr="000F526C">
        <w:rPr>
          <w:rFonts w:ascii="Century Gothic" w:eastAsia="Times New Roman" w:hAnsi="Century Gothic" w:cs="Calibri, Calibri"/>
          <w:sz w:val="20"/>
          <w:szCs w:val="20"/>
          <w:lang w:bidi="ar-SA"/>
        </w:rPr>
        <w:t>___</w:t>
      </w:r>
    </w:p>
    <w:p w14:paraId="3F4558CC" w14:textId="18F21F57" w:rsidR="009073FA" w:rsidRPr="000F526C" w:rsidRDefault="006A182C" w:rsidP="009073FA">
      <w:pPr>
        <w:pStyle w:val="Paragrafoelenco"/>
        <w:suppressAutoHyphens w:val="0"/>
        <w:spacing w:line="240" w:lineRule="auto"/>
        <w:ind w:left="851" w:right="-1"/>
        <w:textAlignment w:val="auto"/>
        <w:rPr>
          <w:rFonts w:ascii="Century Gothic" w:eastAsia="Times New Roman" w:hAnsi="Century Gothic" w:cs="Calibri, Calibri"/>
          <w:sz w:val="20"/>
          <w:szCs w:val="20"/>
          <w:lang w:bidi="ar-SA"/>
        </w:rPr>
      </w:pPr>
      <w:r w:rsidRPr="000F526C">
        <w:rPr>
          <w:rFonts w:ascii="Century Gothic" w:eastAsia="Times New Roman" w:hAnsi="Century Gothic" w:cs="Calibri, Calibri"/>
          <w:sz w:val="20"/>
          <w:szCs w:val="20"/>
          <w:lang w:bidi="ar-SA"/>
        </w:rPr>
        <w:t>cod. identificativo: _____________________________________________________________</w:t>
      </w:r>
      <w:r w:rsidR="006D3C42">
        <w:rPr>
          <w:rFonts w:ascii="Century Gothic" w:eastAsia="Times New Roman" w:hAnsi="Century Gothic" w:cs="Calibri, Calibri"/>
          <w:sz w:val="20"/>
          <w:szCs w:val="20"/>
          <w:lang w:bidi="ar-SA"/>
        </w:rPr>
        <w:t>_________</w:t>
      </w:r>
      <w:r w:rsidRPr="000F526C">
        <w:rPr>
          <w:rFonts w:ascii="Century Gothic" w:eastAsia="Times New Roman" w:hAnsi="Century Gothic" w:cs="Calibri, Calibri"/>
          <w:sz w:val="20"/>
          <w:szCs w:val="20"/>
          <w:lang w:bidi="ar-SA"/>
        </w:rPr>
        <w:t>__</w:t>
      </w:r>
    </w:p>
    <w:p w14:paraId="3F4558CD" w14:textId="6C7EFBC2" w:rsidR="006A182C" w:rsidRPr="000F526C" w:rsidRDefault="006D3C42" w:rsidP="009073FA">
      <w:pPr>
        <w:pStyle w:val="Paragrafoelenco"/>
        <w:suppressAutoHyphens w:val="0"/>
        <w:spacing w:line="240" w:lineRule="auto"/>
        <w:ind w:left="851" w:right="-1"/>
        <w:textAlignment w:val="auto"/>
        <w:rPr>
          <w:rFonts w:ascii="Century Gothic" w:hAnsi="Century Gothic"/>
          <w:i/>
          <w:sz w:val="20"/>
          <w:szCs w:val="20"/>
        </w:rPr>
      </w:pPr>
      <w:r>
        <w:rPr>
          <w:rFonts w:ascii="Century Gothic" w:eastAsia="Times New Roman" w:hAnsi="Century Gothic" w:cs="Calibri, Calibri"/>
          <w:sz w:val="20"/>
          <w:szCs w:val="20"/>
          <w:lang w:bidi="ar-SA"/>
        </w:rPr>
        <w:t>i</w:t>
      </w:r>
      <w:r w:rsidR="006A182C" w:rsidRPr="000F526C">
        <w:rPr>
          <w:rFonts w:ascii="Century Gothic" w:eastAsia="Times New Roman" w:hAnsi="Century Gothic" w:cs="Calibri, Calibri"/>
          <w:sz w:val="20"/>
          <w:szCs w:val="20"/>
          <w:lang w:bidi="ar-SA"/>
        </w:rPr>
        <w:t>ndirizzo:</w:t>
      </w:r>
      <w:r>
        <w:rPr>
          <w:rFonts w:ascii="Century Gothic" w:eastAsia="Times New Roman" w:hAnsi="Century Gothic" w:cs="Calibri, Calibri"/>
          <w:sz w:val="20"/>
          <w:szCs w:val="20"/>
          <w:lang w:bidi="ar-SA"/>
        </w:rPr>
        <w:t xml:space="preserve"> </w:t>
      </w:r>
      <w:r w:rsidR="006A182C" w:rsidRPr="000F526C">
        <w:rPr>
          <w:rFonts w:ascii="Century Gothic" w:hAnsi="Century Gothic"/>
          <w:color w:val="000000" w:themeColor="text1"/>
          <w:sz w:val="20"/>
          <w:szCs w:val="20"/>
        </w:rPr>
        <w:t>_______________________________________________________________________</w:t>
      </w:r>
      <w:r>
        <w:rPr>
          <w:rFonts w:ascii="Century Gothic" w:hAnsi="Century Gothic"/>
          <w:color w:val="000000" w:themeColor="text1"/>
          <w:sz w:val="20"/>
          <w:szCs w:val="20"/>
        </w:rPr>
        <w:t>_________</w:t>
      </w:r>
      <w:r w:rsidR="006A182C" w:rsidRPr="000F526C">
        <w:rPr>
          <w:rFonts w:ascii="Century Gothic" w:hAnsi="Century Gothic"/>
          <w:color w:val="000000" w:themeColor="text1"/>
          <w:sz w:val="20"/>
          <w:szCs w:val="20"/>
        </w:rPr>
        <w:t>__</w:t>
      </w:r>
    </w:p>
    <w:p w14:paraId="3F4558CE" w14:textId="77777777" w:rsidR="00F40D3A" w:rsidRPr="000F526C" w:rsidRDefault="00F40D3A" w:rsidP="00F40D3A">
      <w:pPr>
        <w:autoSpaceDN w:val="0"/>
        <w:adjustRightInd w:val="0"/>
        <w:spacing w:line="280" w:lineRule="atLeast"/>
        <w:jc w:val="both"/>
        <w:rPr>
          <w:rFonts w:ascii="Century Gothic" w:hAnsi="Century Gothic"/>
          <w:bCs/>
          <w:strike/>
          <w:sz w:val="20"/>
          <w:szCs w:val="20"/>
        </w:rPr>
      </w:pPr>
    </w:p>
    <w:p w14:paraId="3F4558CF" w14:textId="4B57ED8D" w:rsidR="00F40D3A" w:rsidRPr="000F526C" w:rsidRDefault="00F40D3A" w:rsidP="00F40D3A">
      <w:pPr>
        <w:autoSpaceDN w:val="0"/>
        <w:adjustRightInd w:val="0"/>
        <w:spacing w:line="280" w:lineRule="atLeast"/>
        <w:jc w:val="both"/>
        <w:rPr>
          <w:rFonts w:ascii="Century Gothic" w:eastAsia="Times New Roman" w:hAnsi="Century Gothic" w:cs="Calibri, Calibri"/>
          <w:bCs/>
          <w:sz w:val="20"/>
          <w:szCs w:val="20"/>
          <w:lang w:bidi="ar-SA"/>
        </w:rPr>
      </w:pPr>
      <w:r w:rsidRPr="000F526C">
        <w:rPr>
          <w:rFonts w:ascii="Century Gothic" w:hAnsi="Century Gothic"/>
          <w:b/>
          <w:bCs/>
          <w:sz w:val="20"/>
          <w:szCs w:val="20"/>
        </w:rPr>
        <w:t>D)</w:t>
      </w:r>
      <w:r w:rsidRPr="000F526C">
        <w:rPr>
          <w:rFonts w:ascii="Century Gothic" w:hAnsi="Century Gothic"/>
          <w:bCs/>
          <w:sz w:val="20"/>
          <w:szCs w:val="20"/>
        </w:rPr>
        <w:t xml:space="preserve"> </w:t>
      </w:r>
      <w:r w:rsidR="00D03545" w:rsidRPr="000F526C">
        <w:rPr>
          <w:rFonts w:ascii="Century Gothic" w:eastAsia="Times New Roman" w:hAnsi="Century Gothic" w:cs="Calibri, Calibri"/>
          <w:bCs/>
          <w:sz w:val="20"/>
          <w:szCs w:val="20"/>
          <w:lang w:bidi="ar-SA"/>
        </w:rPr>
        <w:t xml:space="preserve">che </w:t>
      </w:r>
      <w:r w:rsidR="00D03545" w:rsidRPr="00982994">
        <w:rPr>
          <w:rFonts w:ascii="Century Gothic" w:eastAsia="Times New Roman" w:hAnsi="Century Gothic" w:cs="Calibri, Calibri"/>
          <w:bCs/>
          <w:sz w:val="20"/>
          <w:szCs w:val="20"/>
          <w:lang w:bidi="ar-SA"/>
        </w:rPr>
        <w:t xml:space="preserve">l’operatore economico non versa in alcuna delle cause di esclusione di cui al comma 5 dell’articolo 94 del </w:t>
      </w:r>
      <w:proofErr w:type="spellStart"/>
      <w:r w:rsidR="00982994" w:rsidRPr="00982994">
        <w:rPr>
          <w:rFonts w:ascii="Century Gothic" w:hAnsi="Century Gothic"/>
          <w:sz w:val="20"/>
          <w:szCs w:val="20"/>
        </w:rPr>
        <w:t>D.Lgs.</w:t>
      </w:r>
      <w:proofErr w:type="spellEnd"/>
      <w:r w:rsidR="00D03545" w:rsidRPr="00982994">
        <w:rPr>
          <w:rFonts w:ascii="Century Gothic" w:eastAsia="Times New Roman" w:hAnsi="Century Gothic" w:cs="Calibri, Calibri"/>
          <w:bCs/>
          <w:sz w:val="20"/>
          <w:szCs w:val="20"/>
          <w:lang w:bidi="ar-SA"/>
        </w:rPr>
        <w:t xml:space="preserve"> 36/2023,</w:t>
      </w:r>
      <w:r w:rsidR="006D3C42">
        <w:rPr>
          <w:rFonts w:ascii="Century Gothic" w:eastAsia="Times New Roman" w:hAnsi="Century Gothic" w:cs="Calibri, Calibri"/>
          <w:bCs/>
          <w:sz w:val="20"/>
          <w:szCs w:val="20"/>
          <w:lang w:bidi="ar-SA"/>
        </w:rPr>
        <w:t xml:space="preserve"> </w:t>
      </w:r>
      <w:r w:rsidR="00D03545" w:rsidRPr="00982994">
        <w:rPr>
          <w:rFonts w:ascii="Century Gothic" w:eastAsia="Times New Roman" w:hAnsi="Century Gothic" w:cs="Calibri, Calibri"/>
          <w:bCs/>
          <w:sz w:val="20"/>
          <w:szCs w:val="20"/>
          <w:lang w:bidi="ar-SA"/>
        </w:rPr>
        <w:t>di seguito riportate</w:t>
      </w:r>
      <w:r w:rsidR="00D03545" w:rsidRPr="000F526C">
        <w:rPr>
          <w:rFonts w:ascii="Century Gothic" w:eastAsia="Times New Roman" w:hAnsi="Century Gothic" w:cs="Calibri, Calibri"/>
          <w:bCs/>
          <w:sz w:val="20"/>
          <w:szCs w:val="20"/>
          <w:lang w:bidi="ar-SA"/>
        </w:rPr>
        <w:t>:</w:t>
      </w:r>
    </w:p>
    <w:p w14:paraId="3F4558D0" w14:textId="77777777" w:rsidR="00D03545" w:rsidRPr="000F526C" w:rsidRDefault="00D03545" w:rsidP="00F40D3A">
      <w:pPr>
        <w:autoSpaceDN w:val="0"/>
        <w:adjustRightInd w:val="0"/>
        <w:spacing w:line="280" w:lineRule="atLeast"/>
        <w:jc w:val="both"/>
        <w:rPr>
          <w:rFonts w:ascii="Century Gothic" w:eastAsia="Times New Roman" w:hAnsi="Century Gothic" w:cs="Calibri, Calibri"/>
          <w:bCs/>
          <w:sz w:val="20"/>
          <w:szCs w:val="20"/>
          <w:lang w:bidi="ar-SA"/>
        </w:rPr>
      </w:pPr>
    </w:p>
    <w:p w14:paraId="3F4558D1" w14:textId="77777777" w:rsidR="00D03545" w:rsidRPr="000F526C" w:rsidRDefault="00D03545" w:rsidP="00D03545">
      <w:pPr>
        <w:pStyle w:val="Paragrafoelenco"/>
        <w:numPr>
          <w:ilvl w:val="1"/>
          <w:numId w:val="24"/>
        </w:numPr>
        <w:autoSpaceDN w:val="0"/>
        <w:adjustRightInd w:val="0"/>
        <w:spacing w:line="280" w:lineRule="atLeast"/>
        <w:jc w:val="both"/>
        <w:rPr>
          <w:rFonts w:ascii="Century Gothic" w:eastAsia="Times New Roman" w:hAnsi="Century Gothic" w:cs="Calibri, Calibri"/>
          <w:bCs/>
          <w:sz w:val="20"/>
          <w:szCs w:val="20"/>
          <w:lang w:bidi="ar-SA"/>
        </w:rPr>
      </w:pPr>
      <w:r w:rsidRPr="000F526C">
        <w:rPr>
          <w:rFonts w:ascii="Century Gothic" w:eastAsia="Times New Roman" w:hAnsi="Century Gothic" w:cs="Calibri, Calibri"/>
          <w:bCs/>
          <w:sz w:val="20"/>
          <w:szCs w:val="20"/>
          <w:lang w:bidi="ar-SA"/>
        </w:rPr>
        <w:t xml:space="preserve">l'operatore economico destinatario della sanzione interdittiva di cui all'articolo 9, comma 2, lettera c), del decreto legislativo 8 giugno 2001, n. 231, o di altra sanzione </w:t>
      </w:r>
      <w:r w:rsidRPr="000F526C">
        <w:rPr>
          <w:rFonts w:ascii="Century Gothic" w:eastAsia="Times New Roman" w:hAnsi="Century Gothic" w:cs="Calibri, Calibri"/>
          <w:bCs/>
          <w:sz w:val="20"/>
          <w:szCs w:val="20"/>
          <w:lang w:bidi="ar-SA"/>
        </w:rPr>
        <w:lastRenderedPageBreak/>
        <w:t>che comporta il divieto di contrarre con la pubblica amministrazione, compresi i provvedimenti interdittivi di cui all'articolo 14 del decreto legislativo 9 aprile 2008, n. 81;</w:t>
      </w:r>
    </w:p>
    <w:p w14:paraId="3F4558D2" w14:textId="77777777" w:rsidR="00D03545" w:rsidRPr="000F526C" w:rsidRDefault="00D03545" w:rsidP="00D03545">
      <w:pPr>
        <w:pStyle w:val="Paragrafoelenco"/>
        <w:numPr>
          <w:ilvl w:val="1"/>
          <w:numId w:val="24"/>
        </w:numPr>
        <w:autoSpaceDN w:val="0"/>
        <w:adjustRightInd w:val="0"/>
        <w:spacing w:line="280" w:lineRule="atLeast"/>
        <w:jc w:val="both"/>
        <w:rPr>
          <w:rFonts w:ascii="Century Gothic" w:eastAsia="Times New Roman" w:hAnsi="Century Gothic" w:cs="Calibri, Calibri"/>
          <w:bCs/>
          <w:sz w:val="20"/>
          <w:szCs w:val="20"/>
          <w:lang w:bidi="ar-SA"/>
        </w:rPr>
      </w:pPr>
      <w:r w:rsidRPr="000F526C">
        <w:rPr>
          <w:rFonts w:ascii="Century Gothic" w:eastAsia="Times New Roman" w:hAnsi="Century Gothic" w:cs="Calibri, Calibri"/>
          <w:bCs/>
          <w:sz w:val="20"/>
          <w:szCs w:val="20"/>
          <w:lang w:bidi="ar-SA"/>
        </w:rPr>
        <w:t xml:space="preserve">l'operatore economico che non abbia presentato la certificazione di cui all'articolo 17 della legge 12 marzo 1999, n. 68, ovvero non abbia presentato dichiarazione sostitutiva della sussistenza del medesimo requisito; </w:t>
      </w:r>
    </w:p>
    <w:p w14:paraId="3F4558D3" w14:textId="77777777" w:rsidR="00D03545" w:rsidRPr="000F526C" w:rsidRDefault="00D03545" w:rsidP="00D03545">
      <w:pPr>
        <w:pStyle w:val="Paragrafoelenco"/>
        <w:numPr>
          <w:ilvl w:val="1"/>
          <w:numId w:val="24"/>
        </w:numPr>
        <w:autoSpaceDN w:val="0"/>
        <w:adjustRightInd w:val="0"/>
        <w:spacing w:line="280" w:lineRule="atLeast"/>
        <w:jc w:val="both"/>
        <w:rPr>
          <w:rFonts w:ascii="Century Gothic" w:eastAsia="Times New Roman" w:hAnsi="Century Gothic" w:cs="Calibri, Calibri"/>
          <w:bCs/>
          <w:sz w:val="20"/>
          <w:szCs w:val="20"/>
          <w:lang w:bidi="ar-SA"/>
        </w:rPr>
      </w:pPr>
      <w:r w:rsidRPr="000F526C">
        <w:rPr>
          <w:rFonts w:ascii="Century Gothic" w:eastAsia="Times New Roman" w:hAnsi="Century Gothic" w:cs="Calibri, Calibri"/>
          <w:bCs/>
          <w:sz w:val="20"/>
          <w:szCs w:val="20"/>
          <w:lang w:bidi="ar-SA"/>
        </w:rPr>
        <w:t xml:space="preserve">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 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 </w:t>
      </w:r>
    </w:p>
    <w:p w14:paraId="3F4558D4" w14:textId="77777777" w:rsidR="00D03545" w:rsidRPr="000F526C" w:rsidRDefault="00D03545" w:rsidP="00D03545">
      <w:pPr>
        <w:pStyle w:val="Paragrafoelenco"/>
        <w:numPr>
          <w:ilvl w:val="1"/>
          <w:numId w:val="24"/>
        </w:numPr>
        <w:autoSpaceDN w:val="0"/>
        <w:adjustRightInd w:val="0"/>
        <w:spacing w:line="280" w:lineRule="atLeast"/>
        <w:jc w:val="both"/>
        <w:rPr>
          <w:rFonts w:ascii="Century Gothic" w:eastAsia="Times New Roman" w:hAnsi="Century Gothic" w:cs="Calibri, Calibri"/>
          <w:bCs/>
          <w:sz w:val="20"/>
          <w:szCs w:val="20"/>
          <w:lang w:bidi="ar-SA"/>
        </w:rPr>
      </w:pPr>
      <w:r w:rsidRPr="000F526C">
        <w:rPr>
          <w:rFonts w:ascii="Century Gothic" w:eastAsia="Times New Roman" w:hAnsi="Century Gothic" w:cs="Calibri, Calibri"/>
          <w:bCs/>
          <w:sz w:val="20"/>
          <w:szCs w:val="20"/>
          <w:lang w:bidi="ar-SA"/>
        </w:rPr>
        <w:t>l'operatore economico iscritto nel casellario informatico tenuto dall'ANAC per aver presentato false dichiarazioni o falsa documentazione ai fini del rilascio dell'attestazione di qualificazione, per il periodo durante il quale perdura l'iscrizione.</w:t>
      </w:r>
    </w:p>
    <w:p w14:paraId="3F4558D5" w14:textId="77777777" w:rsidR="00D03545" w:rsidRPr="000F526C" w:rsidRDefault="00D03545" w:rsidP="00D03545">
      <w:pPr>
        <w:pStyle w:val="Paragrafoelenco"/>
        <w:autoSpaceDN w:val="0"/>
        <w:adjustRightInd w:val="0"/>
        <w:spacing w:line="280" w:lineRule="atLeast"/>
        <w:jc w:val="both"/>
        <w:rPr>
          <w:rFonts w:ascii="Century Gothic" w:hAnsi="Century Gothic"/>
          <w:bCs/>
          <w:sz w:val="20"/>
          <w:szCs w:val="20"/>
        </w:rPr>
      </w:pPr>
    </w:p>
    <w:p w14:paraId="3F4558D6" w14:textId="77777777" w:rsidR="00D03545" w:rsidRPr="000F526C" w:rsidRDefault="00D03545" w:rsidP="00D03545">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ovvero, che</w:t>
      </w:r>
    </w:p>
    <w:p w14:paraId="3F4558D7" w14:textId="77777777" w:rsidR="00D03545" w:rsidRPr="000F526C" w:rsidRDefault="00D03545" w:rsidP="00D03545">
      <w:pPr>
        <w:autoSpaceDN w:val="0"/>
        <w:adjustRightInd w:val="0"/>
        <w:spacing w:line="280" w:lineRule="atLeast"/>
        <w:jc w:val="both"/>
        <w:rPr>
          <w:rFonts w:ascii="Century Gothic" w:hAnsi="Century Gothic"/>
          <w:bCs/>
          <w:sz w:val="20"/>
          <w:szCs w:val="20"/>
        </w:rPr>
      </w:pPr>
      <w:r w:rsidRPr="000F526C">
        <w:rPr>
          <w:rFonts w:ascii="Century Gothic" w:hAnsi="Century Gothic"/>
          <w:bCs/>
          <w:sz w:val="20"/>
          <w:szCs w:val="20"/>
        </w:rPr>
        <w:t>___________________________________ (</w:t>
      </w:r>
      <w:r w:rsidRPr="000F526C">
        <w:rPr>
          <w:rFonts w:ascii="Century Gothic" w:hAnsi="Century Gothic"/>
          <w:bCs/>
          <w:i/>
          <w:sz w:val="20"/>
          <w:szCs w:val="20"/>
        </w:rPr>
        <w:t>Indicare nome e cognome del soggetto</w:t>
      </w:r>
      <w:r w:rsidRPr="000F526C">
        <w:rPr>
          <w:rFonts w:ascii="Century Gothic" w:hAnsi="Century Gothic"/>
          <w:bCs/>
          <w:sz w:val="20"/>
          <w:szCs w:val="20"/>
        </w:rPr>
        <w:t>) versa nella causa di esclusione di seguito riportata:</w:t>
      </w:r>
    </w:p>
    <w:p w14:paraId="3F4558D8" w14:textId="77777777" w:rsidR="00D03545" w:rsidRPr="000F526C" w:rsidRDefault="00D03545" w:rsidP="00D03545">
      <w:pPr>
        <w:autoSpaceDN w:val="0"/>
        <w:adjustRightInd w:val="0"/>
        <w:spacing w:line="280" w:lineRule="atLeast"/>
        <w:jc w:val="both"/>
        <w:rPr>
          <w:rFonts w:ascii="Century Gothic" w:eastAsia="Times New Roman" w:hAnsi="Century Gothic" w:cs="Calibri, Calibri"/>
          <w:bCs/>
          <w:sz w:val="20"/>
          <w:szCs w:val="20"/>
          <w:lang w:bidi="ar-SA"/>
        </w:rPr>
      </w:pPr>
      <w:r w:rsidRPr="000F526C">
        <w:rPr>
          <w:rFonts w:ascii="Century Gothic" w:hAnsi="Century Gothic"/>
          <w:bCs/>
          <w:sz w:val="20"/>
          <w:szCs w:val="20"/>
        </w:rPr>
        <w:t>_____________________________________________________________________________________________________________________________________</w:t>
      </w:r>
      <w:r w:rsidR="00955773">
        <w:rPr>
          <w:rFonts w:ascii="Century Gothic" w:hAnsi="Century Gothic"/>
          <w:bCs/>
          <w:sz w:val="20"/>
          <w:szCs w:val="20"/>
        </w:rPr>
        <w:t>__________________</w:t>
      </w:r>
      <w:r w:rsidRPr="000F526C">
        <w:rPr>
          <w:rFonts w:ascii="Century Gothic" w:hAnsi="Century Gothic"/>
          <w:bCs/>
          <w:sz w:val="20"/>
          <w:szCs w:val="20"/>
        </w:rPr>
        <w:t>_______________________________________________</w:t>
      </w:r>
    </w:p>
    <w:p w14:paraId="3F4558D9" w14:textId="77777777" w:rsidR="00F40D3A" w:rsidRPr="000F526C" w:rsidRDefault="00F40D3A" w:rsidP="00F40D3A">
      <w:pPr>
        <w:autoSpaceDN w:val="0"/>
        <w:adjustRightInd w:val="0"/>
        <w:spacing w:line="280" w:lineRule="atLeast"/>
        <w:jc w:val="both"/>
        <w:rPr>
          <w:rFonts w:ascii="Century Gothic" w:hAnsi="Century Gothic"/>
          <w:bCs/>
          <w:sz w:val="20"/>
          <w:szCs w:val="20"/>
        </w:rPr>
      </w:pPr>
    </w:p>
    <w:p w14:paraId="3F4558DA" w14:textId="77777777" w:rsidR="00F40D3A" w:rsidRPr="000F526C" w:rsidRDefault="00F40D3A" w:rsidP="00F40D3A">
      <w:pPr>
        <w:autoSpaceDN w:val="0"/>
        <w:adjustRightInd w:val="0"/>
        <w:spacing w:line="280" w:lineRule="atLeast"/>
        <w:jc w:val="both"/>
        <w:rPr>
          <w:rFonts w:ascii="Century Gothic" w:hAnsi="Century Gothic"/>
          <w:sz w:val="20"/>
          <w:szCs w:val="20"/>
        </w:rPr>
      </w:pPr>
      <w:r w:rsidRPr="000F526C">
        <w:rPr>
          <w:rFonts w:ascii="Century Gothic" w:hAnsi="Century Gothic"/>
          <w:b/>
          <w:bCs/>
          <w:sz w:val="20"/>
          <w:szCs w:val="20"/>
        </w:rPr>
        <w:t>E)</w:t>
      </w:r>
      <w:r w:rsidRPr="000F526C">
        <w:rPr>
          <w:rFonts w:ascii="Century Gothic" w:hAnsi="Century Gothic"/>
          <w:bCs/>
          <w:sz w:val="20"/>
          <w:szCs w:val="20"/>
        </w:rPr>
        <w:t xml:space="preserve"> </w:t>
      </w:r>
      <w:r w:rsidR="007F4B2E" w:rsidRPr="000F526C">
        <w:rPr>
          <w:rFonts w:ascii="Century Gothic" w:hAnsi="Century Gothic"/>
          <w:sz w:val="20"/>
          <w:szCs w:val="20"/>
        </w:rPr>
        <w:t xml:space="preserve">che l’operatore economico, anche tenuto conto di quanto disposto all’art. 98 dello stesso </w:t>
      </w:r>
      <w:proofErr w:type="spellStart"/>
      <w:r w:rsidR="00982994">
        <w:rPr>
          <w:rFonts w:ascii="Century Gothic" w:hAnsi="Century Gothic"/>
          <w:sz w:val="20"/>
          <w:szCs w:val="20"/>
        </w:rPr>
        <w:t>D</w:t>
      </w:r>
      <w:r w:rsidR="007F4B2E" w:rsidRPr="000F526C">
        <w:rPr>
          <w:rFonts w:ascii="Century Gothic" w:hAnsi="Century Gothic"/>
          <w:sz w:val="20"/>
          <w:szCs w:val="20"/>
        </w:rPr>
        <w:t>.</w:t>
      </w:r>
      <w:r w:rsidR="00982994">
        <w:rPr>
          <w:rFonts w:ascii="Century Gothic" w:hAnsi="Century Gothic"/>
          <w:sz w:val="20"/>
          <w:szCs w:val="20"/>
        </w:rPr>
        <w:t>L</w:t>
      </w:r>
      <w:r w:rsidR="007F4B2E" w:rsidRPr="000F526C">
        <w:rPr>
          <w:rFonts w:ascii="Century Gothic" w:hAnsi="Century Gothic"/>
          <w:sz w:val="20"/>
          <w:szCs w:val="20"/>
        </w:rPr>
        <w:t>gs.</w:t>
      </w:r>
      <w:proofErr w:type="spellEnd"/>
      <w:r w:rsidR="007F4B2E" w:rsidRPr="000F526C">
        <w:rPr>
          <w:rFonts w:ascii="Century Gothic" w:hAnsi="Century Gothic"/>
          <w:sz w:val="20"/>
          <w:szCs w:val="20"/>
        </w:rPr>
        <w:t xml:space="preserve"> 36/2023, non versa in alcuna delle possibili cause di esclusione di cui al comma 1 dell’articolo 95 del </w:t>
      </w:r>
      <w:proofErr w:type="spellStart"/>
      <w:r w:rsidR="00982994">
        <w:rPr>
          <w:rFonts w:ascii="Century Gothic" w:hAnsi="Century Gothic"/>
          <w:sz w:val="20"/>
          <w:szCs w:val="20"/>
        </w:rPr>
        <w:t>D.L</w:t>
      </w:r>
      <w:r w:rsidR="007F4B2E" w:rsidRPr="000F526C">
        <w:rPr>
          <w:rFonts w:ascii="Century Gothic" w:hAnsi="Century Gothic"/>
          <w:sz w:val="20"/>
          <w:szCs w:val="20"/>
        </w:rPr>
        <w:t>gs.</w:t>
      </w:r>
      <w:proofErr w:type="spellEnd"/>
      <w:r w:rsidR="007F4B2E" w:rsidRPr="000F526C">
        <w:rPr>
          <w:rFonts w:ascii="Century Gothic" w:hAnsi="Century Gothic"/>
          <w:sz w:val="20"/>
          <w:szCs w:val="20"/>
        </w:rPr>
        <w:t xml:space="preserve"> 36/2023, di seguito riportate:</w:t>
      </w:r>
    </w:p>
    <w:p w14:paraId="3F4558DB" w14:textId="77777777" w:rsidR="007F4B2E" w:rsidRPr="000F526C" w:rsidRDefault="007F4B2E" w:rsidP="007F4B2E">
      <w:pPr>
        <w:pStyle w:val="Paragrafoelenco"/>
        <w:numPr>
          <w:ilvl w:val="1"/>
          <w:numId w:val="25"/>
        </w:numPr>
        <w:autoSpaceDN w:val="0"/>
        <w:adjustRightInd w:val="0"/>
        <w:spacing w:line="280" w:lineRule="atLeast"/>
        <w:jc w:val="both"/>
        <w:rPr>
          <w:rFonts w:ascii="Century Gothic" w:hAnsi="Century Gothic"/>
          <w:sz w:val="20"/>
          <w:szCs w:val="20"/>
        </w:rPr>
      </w:pPr>
      <w:r w:rsidRPr="000F526C">
        <w:rPr>
          <w:rFonts w:ascii="Century Gothic" w:hAnsi="Century Gothic"/>
          <w:sz w:val="20"/>
          <w:szCs w:val="20"/>
        </w:rPr>
        <w:t xml:space="preserve">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p>
    <w:p w14:paraId="3F4558DC" w14:textId="77777777" w:rsidR="007F4B2E" w:rsidRPr="000F526C" w:rsidRDefault="007F4B2E" w:rsidP="007F4B2E">
      <w:pPr>
        <w:pStyle w:val="Paragrafoelenco"/>
        <w:numPr>
          <w:ilvl w:val="1"/>
          <w:numId w:val="25"/>
        </w:numPr>
        <w:autoSpaceDN w:val="0"/>
        <w:adjustRightInd w:val="0"/>
        <w:spacing w:line="280" w:lineRule="atLeast"/>
        <w:jc w:val="both"/>
        <w:rPr>
          <w:rFonts w:ascii="Century Gothic" w:hAnsi="Century Gothic"/>
          <w:sz w:val="20"/>
          <w:szCs w:val="20"/>
        </w:rPr>
      </w:pPr>
      <w:r w:rsidRPr="000F526C">
        <w:rPr>
          <w:rFonts w:ascii="Century Gothic" w:hAnsi="Century Gothic"/>
          <w:sz w:val="20"/>
          <w:szCs w:val="20"/>
        </w:rPr>
        <w:t xml:space="preserve">che la partecipazione dell'operatore economico determini una situazione di conflitto di interesse di cui all'articolo 16 non diversamente risolvibile; </w:t>
      </w:r>
    </w:p>
    <w:p w14:paraId="3F4558DD" w14:textId="77777777" w:rsidR="007F4B2E" w:rsidRPr="000F526C" w:rsidRDefault="007F4B2E" w:rsidP="007F4B2E">
      <w:pPr>
        <w:pStyle w:val="Paragrafoelenco"/>
        <w:numPr>
          <w:ilvl w:val="1"/>
          <w:numId w:val="25"/>
        </w:numPr>
        <w:autoSpaceDN w:val="0"/>
        <w:adjustRightInd w:val="0"/>
        <w:spacing w:line="280" w:lineRule="atLeast"/>
        <w:jc w:val="both"/>
        <w:rPr>
          <w:rFonts w:ascii="Century Gothic" w:hAnsi="Century Gothic"/>
          <w:sz w:val="20"/>
          <w:szCs w:val="20"/>
        </w:rPr>
      </w:pPr>
      <w:r w:rsidRPr="000F526C">
        <w:rPr>
          <w:rFonts w:ascii="Century Gothic" w:hAnsi="Century Gothic"/>
          <w:sz w:val="20"/>
          <w:szCs w:val="20"/>
        </w:rPr>
        <w:t xml:space="preserve">distorsione della concorrenza derivante dal precedente coinvolgimento degli operatori economici nella preparazione della procedura d'appalto che non possa essere risolta con misure meno intrusive; </w:t>
      </w:r>
    </w:p>
    <w:p w14:paraId="3F4558DE" w14:textId="77777777" w:rsidR="007F4B2E" w:rsidRPr="000F526C" w:rsidRDefault="007F4B2E" w:rsidP="007F4B2E">
      <w:pPr>
        <w:pStyle w:val="Paragrafoelenco"/>
        <w:numPr>
          <w:ilvl w:val="1"/>
          <w:numId w:val="25"/>
        </w:numPr>
        <w:autoSpaceDN w:val="0"/>
        <w:adjustRightInd w:val="0"/>
        <w:spacing w:line="280" w:lineRule="atLeast"/>
        <w:jc w:val="both"/>
        <w:rPr>
          <w:rFonts w:ascii="Century Gothic" w:hAnsi="Century Gothic"/>
          <w:bCs/>
          <w:sz w:val="20"/>
          <w:szCs w:val="20"/>
        </w:rPr>
      </w:pPr>
      <w:r w:rsidRPr="000F526C">
        <w:rPr>
          <w:rFonts w:ascii="Century Gothic" w:hAnsi="Century Gothic"/>
          <w:sz w:val="20"/>
          <w:szCs w:val="20"/>
        </w:rPr>
        <w:t>che l’offerta sia imputabile a un unico centro decisionale a cagione di accordi intercorsi con altri operatori economici partecipanti alla stessa gara;</w:t>
      </w:r>
    </w:p>
    <w:p w14:paraId="3F4558DF" w14:textId="77777777" w:rsidR="007F4B2E" w:rsidRPr="000F526C" w:rsidRDefault="007F4B2E" w:rsidP="007F4B2E">
      <w:pPr>
        <w:pStyle w:val="Paragrafoelenco"/>
        <w:numPr>
          <w:ilvl w:val="1"/>
          <w:numId w:val="25"/>
        </w:numPr>
        <w:autoSpaceDN w:val="0"/>
        <w:adjustRightInd w:val="0"/>
        <w:spacing w:line="280" w:lineRule="atLeast"/>
        <w:jc w:val="both"/>
        <w:rPr>
          <w:rFonts w:ascii="Century Gothic" w:hAnsi="Century Gothic"/>
          <w:bCs/>
          <w:sz w:val="20"/>
          <w:szCs w:val="20"/>
        </w:rPr>
      </w:pPr>
      <w:r w:rsidRPr="000F526C">
        <w:rPr>
          <w:rFonts w:ascii="Century Gothic" w:hAnsi="Century Gothic"/>
          <w:sz w:val="20"/>
          <w:szCs w:val="20"/>
        </w:rPr>
        <w:t xml:space="preserve">che l'offerente abbia commesso un illecito professionale grave, tale da rendere dubbia la sua integrità o affidabilità, dimostrato dalla stazione appaltante con mezzi adeguati. </w:t>
      </w:r>
      <w:r w:rsidRPr="000F526C">
        <w:rPr>
          <w:rFonts w:ascii="Century Gothic" w:hAnsi="Century Gothic"/>
          <w:sz w:val="20"/>
          <w:szCs w:val="20"/>
        </w:rPr>
        <w:lastRenderedPageBreak/>
        <w:t>All'articolo 98 sono indicati, in modo tassativo, i gravi illeciti professionali, nonché' i mezzi adeguati a dimostrare i medesimi</w:t>
      </w:r>
    </w:p>
    <w:p w14:paraId="3F4558E0" w14:textId="77777777" w:rsidR="00F40D3A" w:rsidRPr="000F526C" w:rsidRDefault="00F40D3A" w:rsidP="00F40D3A">
      <w:pPr>
        <w:pStyle w:val="lotto"/>
        <w:autoSpaceDE w:val="0"/>
        <w:autoSpaceDN w:val="0"/>
        <w:adjustRightInd w:val="0"/>
        <w:spacing w:before="0" w:after="0" w:line="280" w:lineRule="atLeast"/>
        <w:rPr>
          <w:rFonts w:ascii="Century Gothic" w:hAnsi="Century Gothic" w:cs="Times New Roman"/>
          <w:bCs/>
          <w:sz w:val="20"/>
          <w:szCs w:val="20"/>
        </w:rPr>
      </w:pPr>
    </w:p>
    <w:p w14:paraId="3F4558E1" w14:textId="77777777" w:rsidR="00F40D3A" w:rsidRPr="000F526C" w:rsidRDefault="00F40D3A" w:rsidP="00F40D3A">
      <w:pPr>
        <w:autoSpaceDN w:val="0"/>
        <w:adjustRightInd w:val="0"/>
        <w:spacing w:line="280" w:lineRule="atLeast"/>
        <w:jc w:val="both"/>
        <w:rPr>
          <w:rFonts w:ascii="Century Gothic" w:hAnsi="Century Gothic"/>
          <w:i/>
          <w:sz w:val="20"/>
          <w:szCs w:val="20"/>
        </w:rPr>
      </w:pPr>
      <w:r w:rsidRPr="000F526C">
        <w:rPr>
          <w:rFonts w:ascii="Century Gothic" w:hAnsi="Century Gothic"/>
          <w:b/>
          <w:bCs/>
          <w:sz w:val="20"/>
          <w:szCs w:val="20"/>
        </w:rPr>
        <w:t>F)</w:t>
      </w:r>
      <w:r w:rsidR="00F126EE" w:rsidRPr="000F526C">
        <w:rPr>
          <w:rFonts w:ascii="Century Gothic" w:hAnsi="Century Gothic"/>
          <w:sz w:val="20"/>
          <w:szCs w:val="20"/>
        </w:rPr>
        <w:t xml:space="preserve"> di non aver commesso violazioni gravi, </w:t>
      </w:r>
      <w:r w:rsidR="00F126EE" w:rsidRPr="000F526C">
        <w:rPr>
          <w:rFonts w:ascii="Century Gothic" w:hAnsi="Century Gothic"/>
          <w:bCs/>
          <w:sz w:val="20"/>
          <w:szCs w:val="20"/>
          <w:u w:val="single"/>
        </w:rPr>
        <w:t>non</w:t>
      </w:r>
      <w:r w:rsidR="00F126EE" w:rsidRPr="000F526C">
        <w:rPr>
          <w:rFonts w:ascii="Century Gothic" w:hAnsi="Century Gothic"/>
          <w:bCs/>
          <w:sz w:val="20"/>
          <w:szCs w:val="20"/>
        </w:rPr>
        <w:t xml:space="preserve"> definitivamente accertate</w:t>
      </w:r>
      <w:r w:rsidR="00F126EE" w:rsidRPr="000F526C">
        <w:rPr>
          <w:rFonts w:ascii="Century Gothic" w:hAnsi="Century Gothic"/>
          <w:sz w:val="20"/>
          <w:szCs w:val="20"/>
        </w:rPr>
        <w:t xml:space="preserve">, rispetto agli obblighi relativi al pagamento delle imposte e tasse o i contributi previdenziali, secondo la legislazione italiana o quella dello Stato in cui sono stabiliti, o nel caso sussistano specificare </w:t>
      </w:r>
      <w:r w:rsidR="00F126EE" w:rsidRPr="000F526C">
        <w:rPr>
          <w:rFonts w:ascii="Century Gothic" w:hAnsi="Century Gothic"/>
          <w:i/>
          <w:sz w:val="20"/>
          <w:szCs w:val="20"/>
        </w:rPr>
        <w:t>_______________________________________;</w:t>
      </w:r>
    </w:p>
    <w:p w14:paraId="3F4558E2" w14:textId="77777777" w:rsidR="00F126EE" w:rsidRPr="000F526C" w:rsidRDefault="00F126EE" w:rsidP="00F40D3A">
      <w:pPr>
        <w:autoSpaceDN w:val="0"/>
        <w:adjustRightInd w:val="0"/>
        <w:spacing w:line="280" w:lineRule="atLeast"/>
        <w:jc w:val="both"/>
        <w:rPr>
          <w:rFonts w:ascii="Century Gothic" w:hAnsi="Century Gothic"/>
          <w:i/>
          <w:sz w:val="20"/>
          <w:szCs w:val="20"/>
        </w:rPr>
      </w:pPr>
      <w:r w:rsidRPr="000F526C">
        <w:rPr>
          <w:rFonts w:ascii="Century Gothic" w:hAnsi="Century Gothic"/>
          <w:b/>
          <w:bCs/>
          <w:sz w:val="20"/>
          <w:szCs w:val="20"/>
        </w:rPr>
        <w:t>G)</w:t>
      </w:r>
      <w:r w:rsidRPr="000F526C">
        <w:rPr>
          <w:rFonts w:ascii="Century Gothic" w:hAnsi="Century Gothic"/>
          <w:bCs/>
          <w:sz w:val="20"/>
          <w:szCs w:val="20"/>
        </w:rPr>
        <w:t xml:space="preserve"> </w:t>
      </w:r>
      <w:r w:rsidRPr="000F526C">
        <w:rPr>
          <w:rFonts w:ascii="Century Gothic" w:hAnsi="Century Gothic"/>
          <w:i/>
          <w:sz w:val="20"/>
          <w:szCs w:val="20"/>
        </w:rPr>
        <w:t>barrare la voce che interessa</w:t>
      </w:r>
    </w:p>
    <w:p w14:paraId="3F4558E3" w14:textId="77777777" w:rsidR="00F126EE" w:rsidRPr="000F526C" w:rsidRDefault="00F126EE" w:rsidP="00F40D3A">
      <w:pPr>
        <w:autoSpaceDN w:val="0"/>
        <w:adjustRightInd w:val="0"/>
        <w:spacing w:line="280" w:lineRule="atLeast"/>
        <w:jc w:val="both"/>
        <w:rPr>
          <w:rFonts w:ascii="Century Gothic" w:hAnsi="Century Gothic"/>
          <w:bCs/>
          <w:sz w:val="20"/>
          <w:szCs w:val="20"/>
        </w:rPr>
      </w:pPr>
    </w:p>
    <w:p w14:paraId="3F4558E4" w14:textId="77777777" w:rsidR="00F126EE" w:rsidRPr="000F526C" w:rsidRDefault="00F126EE" w:rsidP="00F126EE">
      <w:pPr>
        <w:pStyle w:val="Paragrafoelenco"/>
        <w:numPr>
          <w:ilvl w:val="0"/>
          <w:numId w:val="26"/>
        </w:numPr>
        <w:autoSpaceDN w:val="0"/>
        <w:adjustRightInd w:val="0"/>
        <w:spacing w:line="280" w:lineRule="atLeast"/>
        <w:ind w:left="1134"/>
        <w:jc w:val="both"/>
        <w:rPr>
          <w:rFonts w:ascii="Century Gothic" w:hAnsi="Century Gothic"/>
          <w:sz w:val="20"/>
          <w:szCs w:val="20"/>
        </w:rPr>
      </w:pPr>
      <w:r w:rsidRPr="000F526C">
        <w:rPr>
          <w:rFonts w:ascii="Century Gothic" w:hAnsi="Century Gothic"/>
          <w:sz w:val="20"/>
          <w:szCs w:val="20"/>
        </w:rPr>
        <w:t xml:space="preserve">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w:t>
      </w:r>
      <w:proofErr w:type="spellStart"/>
      <w:r w:rsidRPr="000F526C">
        <w:rPr>
          <w:rFonts w:ascii="Century Gothic" w:hAnsi="Century Gothic"/>
          <w:sz w:val="20"/>
          <w:szCs w:val="20"/>
        </w:rPr>
        <w:t>D.Lgs.</w:t>
      </w:r>
      <w:proofErr w:type="spellEnd"/>
      <w:r w:rsidRPr="000F526C">
        <w:rPr>
          <w:rFonts w:ascii="Century Gothic" w:hAnsi="Century Gothic"/>
          <w:sz w:val="20"/>
          <w:szCs w:val="20"/>
        </w:rPr>
        <w:t xml:space="preserve"> n. 165/2001 </w:t>
      </w:r>
      <w:proofErr w:type="spellStart"/>
      <w:r w:rsidRPr="000F526C">
        <w:rPr>
          <w:rFonts w:ascii="Century Gothic" w:hAnsi="Century Gothic"/>
          <w:sz w:val="20"/>
          <w:szCs w:val="20"/>
        </w:rPr>
        <w:t>s.m.i</w:t>
      </w:r>
      <w:proofErr w:type="spellEnd"/>
      <w:r w:rsidRPr="000F526C">
        <w:rPr>
          <w:rFonts w:ascii="Century Gothic" w:hAnsi="Century Gothic"/>
          <w:sz w:val="20"/>
          <w:szCs w:val="20"/>
        </w:rPr>
        <w:t>;</w:t>
      </w:r>
    </w:p>
    <w:p w14:paraId="3F4558E5" w14:textId="77777777" w:rsidR="00F126EE" w:rsidRPr="000F526C" w:rsidRDefault="00F126EE" w:rsidP="009C46CF">
      <w:pPr>
        <w:pStyle w:val="Paragrafoelenco"/>
        <w:autoSpaceDN w:val="0"/>
        <w:adjustRightInd w:val="0"/>
        <w:spacing w:line="280" w:lineRule="atLeast"/>
        <w:ind w:left="1134"/>
        <w:jc w:val="both"/>
        <w:rPr>
          <w:rFonts w:ascii="Century Gothic" w:hAnsi="Century Gothic"/>
          <w:sz w:val="20"/>
          <w:szCs w:val="20"/>
        </w:rPr>
      </w:pPr>
      <w:r w:rsidRPr="000F526C">
        <w:rPr>
          <w:rFonts w:ascii="Century Gothic" w:hAnsi="Century Gothic"/>
          <w:sz w:val="20"/>
          <w:szCs w:val="20"/>
        </w:rPr>
        <w:t>ovvero</w:t>
      </w:r>
    </w:p>
    <w:p w14:paraId="3F4558E6" w14:textId="77777777" w:rsidR="00982994" w:rsidRDefault="00F126EE" w:rsidP="00982994">
      <w:pPr>
        <w:pStyle w:val="Paragrafoelenco"/>
        <w:numPr>
          <w:ilvl w:val="0"/>
          <w:numId w:val="26"/>
        </w:numPr>
        <w:autoSpaceDN w:val="0"/>
        <w:adjustRightInd w:val="0"/>
        <w:spacing w:line="280" w:lineRule="atLeast"/>
        <w:ind w:left="1134"/>
        <w:jc w:val="both"/>
        <w:rPr>
          <w:rFonts w:ascii="Century Gothic" w:hAnsi="Century Gothic"/>
          <w:sz w:val="20"/>
          <w:szCs w:val="20"/>
        </w:rPr>
      </w:pPr>
      <w:r w:rsidRPr="000F526C">
        <w:rPr>
          <w:rFonts w:ascii="Century Gothic" w:hAnsi="Century Gothic"/>
          <w:sz w:val="20"/>
          <w:szCs w:val="20"/>
        </w:rPr>
        <w:t xml:space="preserve">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w:t>
      </w:r>
      <w:proofErr w:type="spellStart"/>
      <w:r w:rsidRPr="000F526C">
        <w:rPr>
          <w:rFonts w:ascii="Century Gothic" w:hAnsi="Century Gothic"/>
          <w:sz w:val="20"/>
          <w:szCs w:val="20"/>
        </w:rPr>
        <w:t>D.Lgs.</w:t>
      </w:r>
      <w:proofErr w:type="spellEnd"/>
      <w:r w:rsidRPr="000F526C">
        <w:rPr>
          <w:rFonts w:ascii="Century Gothic" w:hAnsi="Century Gothic"/>
          <w:sz w:val="20"/>
          <w:szCs w:val="20"/>
        </w:rPr>
        <w:t xml:space="preserve"> n. 165/2001 </w:t>
      </w:r>
      <w:proofErr w:type="spellStart"/>
      <w:r w:rsidRPr="000F526C">
        <w:rPr>
          <w:rFonts w:ascii="Century Gothic" w:hAnsi="Century Gothic"/>
          <w:sz w:val="20"/>
          <w:szCs w:val="20"/>
        </w:rPr>
        <w:t>s.m.i</w:t>
      </w:r>
      <w:proofErr w:type="spellEnd"/>
      <w:r w:rsidRPr="000F526C">
        <w:rPr>
          <w:rFonts w:ascii="Century Gothic" w:hAnsi="Century Gothic"/>
          <w:sz w:val="20"/>
          <w:szCs w:val="20"/>
        </w:rPr>
        <w:t>;</w:t>
      </w:r>
    </w:p>
    <w:p w14:paraId="3F4558E7" w14:textId="77777777" w:rsidR="009C46CF" w:rsidRDefault="009C46CF" w:rsidP="009C46CF">
      <w:pPr>
        <w:pStyle w:val="Paragrafoelenco"/>
        <w:autoSpaceDN w:val="0"/>
        <w:adjustRightInd w:val="0"/>
        <w:spacing w:line="280" w:lineRule="atLeast"/>
        <w:ind w:left="1134"/>
        <w:jc w:val="both"/>
        <w:rPr>
          <w:rFonts w:ascii="Century Gothic" w:hAnsi="Century Gothic"/>
          <w:sz w:val="20"/>
          <w:szCs w:val="20"/>
        </w:rPr>
      </w:pPr>
      <w:r>
        <w:rPr>
          <w:rFonts w:ascii="Century Gothic" w:hAnsi="Century Gothic"/>
          <w:sz w:val="20"/>
          <w:szCs w:val="20"/>
        </w:rPr>
        <w:t>ovvero</w:t>
      </w:r>
    </w:p>
    <w:p w14:paraId="3F4558E8" w14:textId="77777777" w:rsidR="00F126EE" w:rsidRPr="009C46CF" w:rsidRDefault="009C46CF" w:rsidP="009C46CF">
      <w:pPr>
        <w:pStyle w:val="Paragrafoelenco"/>
        <w:numPr>
          <w:ilvl w:val="0"/>
          <w:numId w:val="26"/>
        </w:numPr>
        <w:autoSpaceDN w:val="0"/>
        <w:adjustRightInd w:val="0"/>
        <w:spacing w:line="280" w:lineRule="atLeast"/>
        <w:ind w:left="1134"/>
        <w:jc w:val="both"/>
        <w:rPr>
          <w:rFonts w:ascii="Century Gothic" w:hAnsi="Century Gothic"/>
          <w:sz w:val="20"/>
          <w:szCs w:val="20"/>
        </w:rPr>
      </w:pPr>
      <w:r w:rsidRPr="000F526C">
        <w:rPr>
          <w:rFonts w:ascii="Century Gothic" w:hAnsi="Century Gothic"/>
          <w:sz w:val="20"/>
          <w:szCs w:val="20"/>
        </w:rPr>
        <w:t xml:space="preserve">di aver conferito incarichi professionali o attività lavorativa ad ex- dipendenti pubblici, dopo tre anni da quando gli stessi hanno cessato il rapporto di lavoro con la Pubblica Amministrazione e quindi nel rispetto di quanto previsto dall’art 53, comma 16-ter del </w:t>
      </w:r>
      <w:proofErr w:type="spellStart"/>
      <w:r w:rsidRPr="000F526C">
        <w:rPr>
          <w:rFonts w:ascii="Century Gothic" w:hAnsi="Century Gothic"/>
          <w:sz w:val="20"/>
          <w:szCs w:val="20"/>
        </w:rPr>
        <w:t>D.Lgs.</w:t>
      </w:r>
      <w:proofErr w:type="spellEnd"/>
      <w:r w:rsidRPr="000F526C">
        <w:rPr>
          <w:rFonts w:ascii="Century Gothic" w:hAnsi="Century Gothic"/>
          <w:sz w:val="20"/>
          <w:szCs w:val="20"/>
        </w:rPr>
        <w:t xml:space="preserve"> n. 165/2001 </w:t>
      </w:r>
      <w:proofErr w:type="spellStart"/>
      <w:r w:rsidRPr="000F526C">
        <w:rPr>
          <w:rFonts w:ascii="Century Gothic" w:hAnsi="Century Gothic"/>
          <w:sz w:val="20"/>
          <w:szCs w:val="20"/>
        </w:rPr>
        <w:t>s.m.i</w:t>
      </w:r>
      <w:proofErr w:type="spellEnd"/>
      <w:r w:rsidRPr="000F526C">
        <w:rPr>
          <w:rFonts w:ascii="Century Gothic" w:hAnsi="Century Gothic"/>
          <w:sz w:val="20"/>
          <w:szCs w:val="20"/>
        </w:rPr>
        <w:t>;</w:t>
      </w:r>
    </w:p>
    <w:p w14:paraId="3F4558E9" w14:textId="77777777" w:rsidR="00F126EE" w:rsidRPr="000F526C" w:rsidRDefault="00F126EE" w:rsidP="00F40D3A">
      <w:pPr>
        <w:autoSpaceDN w:val="0"/>
        <w:adjustRightInd w:val="0"/>
        <w:spacing w:line="280" w:lineRule="atLeast"/>
        <w:jc w:val="both"/>
        <w:rPr>
          <w:rFonts w:ascii="Century Gothic" w:hAnsi="Century Gothic"/>
          <w:bCs/>
          <w:sz w:val="20"/>
          <w:szCs w:val="20"/>
        </w:rPr>
      </w:pPr>
    </w:p>
    <w:p w14:paraId="3F4558EA" w14:textId="77777777" w:rsidR="00CE59F4" w:rsidRPr="000F526C" w:rsidRDefault="00CE59F4" w:rsidP="00CE59F4">
      <w:pPr>
        <w:autoSpaceDN w:val="0"/>
        <w:adjustRightInd w:val="0"/>
        <w:spacing w:line="280" w:lineRule="atLeast"/>
        <w:jc w:val="both"/>
        <w:rPr>
          <w:rFonts w:ascii="Century Gothic" w:hAnsi="Century Gothic"/>
          <w:sz w:val="20"/>
          <w:szCs w:val="20"/>
        </w:rPr>
      </w:pPr>
      <w:r w:rsidRPr="000F526C">
        <w:rPr>
          <w:rFonts w:ascii="Century Gothic" w:hAnsi="Century Gothic"/>
          <w:b/>
          <w:bCs/>
          <w:sz w:val="20"/>
          <w:szCs w:val="20"/>
        </w:rPr>
        <w:t>H)</w:t>
      </w:r>
      <w:r w:rsidRPr="000F526C">
        <w:rPr>
          <w:rFonts w:ascii="Century Gothic" w:hAnsi="Century Gothic"/>
          <w:bCs/>
          <w:sz w:val="20"/>
          <w:szCs w:val="20"/>
        </w:rPr>
        <w:t xml:space="preserve"> </w:t>
      </w:r>
      <w:r w:rsidRPr="000F526C">
        <w:rPr>
          <w:rFonts w:ascii="Century Gothic" w:hAnsi="Century Gothic"/>
          <w:i/>
          <w:sz w:val="20"/>
          <w:szCs w:val="20"/>
        </w:rPr>
        <w:t>(da sottoscrivere solo se interessa)</w:t>
      </w:r>
      <w:r w:rsidRPr="000F526C">
        <w:rPr>
          <w:rFonts w:ascii="Century Gothic" w:hAnsi="Century Gothic"/>
          <w:sz w:val="20"/>
          <w:szCs w:val="20"/>
        </w:rPr>
        <w:t xml:space="preserve"> che l’operatore economico, versando in una delle situazioni di cui all’articolo 94 (a eccezione del comma 6) o dell’art. 95 (a eccezione del comma 2) del decreto legislativo 36/2023, ossia (indicare l’ipotesi che determina l’esclusione) __________________________________________________________________________________________:</w:t>
      </w:r>
    </w:p>
    <w:p w14:paraId="3F4558EB" w14:textId="77777777" w:rsidR="00CE59F4" w:rsidRPr="000F526C" w:rsidRDefault="00CE59F4" w:rsidP="00CE59F4">
      <w:pPr>
        <w:autoSpaceDN w:val="0"/>
        <w:adjustRightInd w:val="0"/>
        <w:spacing w:line="280" w:lineRule="atLeast"/>
        <w:jc w:val="both"/>
        <w:rPr>
          <w:rFonts w:ascii="Century Gothic" w:hAnsi="Century Gothic"/>
          <w:sz w:val="20"/>
          <w:szCs w:val="20"/>
        </w:rPr>
      </w:pPr>
    </w:p>
    <w:p w14:paraId="3F4558EC" w14:textId="77777777" w:rsidR="00CE59F4" w:rsidRPr="000F526C" w:rsidRDefault="00CE59F4" w:rsidP="00CE59F4">
      <w:pPr>
        <w:pStyle w:val="Paragrafoelenco"/>
        <w:numPr>
          <w:ilvl w:val="0"/>
          <w:numId w:val="13"/>
        </w:numPr>
        <w:autoSpaceDN w:val="0"/>
        <w:adjustRightInd w:val="0"/>
        <w:spacing w:line="280" w:lineRule="atLeast"/>
        <w:ind w:left="993"/>
        <w:jc w:val="both"/>
        <w:rPr>
          <w:rFonts w:ascii="Century Gothic" w:hAnsi="Century Gothic"/>
          <w:sz w:val="20"/>
          <w:szCs w:val="20"/>
        </w:rPr>
      </w:pPr>
      <w:r w:rsidRPr="000F526C">
        <w:rPr>
          <w:rFonts w:ascii="Century Gothic" w:hAnsi="Century Gothic"/>
          <w:sz w:val="20"/>
          <w:szCs w:val="20"/>
        </w:rPr>
        <w:t xml:space="preserve">o dimostra/comprova, anche con la documentazione allegata alla presente, di aver adottato, ai sensi del comma 6 dell’art. 96 del Codice dei Contratti, le seguenti misure di self-cleaning ______________________________________________________ comma 6 art. 96 (…) “A tal fine, l'operatore economico dimostra di aver risarcito o di essersi impegnato a risarcire qualunque danno causato dal reato o dall'illecito, di aver chiarito i fatti e le circostanze in modo globale collaborando attivamente con le </w:t>
      </w:r>
      <w:proofErr w:type="spellStart"/>
      <w:r w:rsidRPr="000F526C">
        <w:rPr>
          <w:rFonts w:ascii="Century Gothic" w:hAnsi="Century Gothic"/>
          <w:sz w:val="20"/>
          <w:szCs w:val="20"/>
        </w:rPr>
        <w:t>autorita'</w:t>
      </w:r>
      <w:proofErr w:type="spellEnd"/>
      <w:r w:rsidRPr="000F526C">
        <w:rPr>
          <w:rFonts w:ascii="Century Gothic" w:hAnsi="Century Gothic"/>
          <w:sz w:val="20"/>
          <w:szCs w:val="20"/>
        </w:rPr>
        <w:t xml:space="preserve"> investigative e di aver adottato provvedimenti concreti di carattere tecnico, organizzativo e relativi al personale idonei a prevenire ulteriori reati o illeciti”. (in alternativa) </w:t>
      </w:r>
    </w:p>
    <w:p w14:paraId="3F4558ED" w14:textId="77777777" w:rsidR="00A37B7A" w:rsidRPr="000F526C" w:rsidRDefault="00CE59F4" w:rsidP="00A37B7A">
      <w:pPr>
        <w:pStyle w:val="Paragrafoelenco"/>
        <w:numPr>
          <w:ilvl w:val="0"/>
          <w:numId w:val="13"/>
        </w:numPr>
        <w:autoSpaceDN w:val="0"/>
        <w:adjustRightInd w:val="0"/>
        <w:spacing w:line="280" w:lineRule="atLeast"/>
        <w:ind w:left="993"/>
        <w:jc w:val="both"/>
        <w:rPr>
          <w:rFonts w:ascii="Century Gothic" w:hAnsi="Century Gothic"/>
          <w:sz w:val="20"/>
          <w:szCs w:val="20"/>
        </w:rPr>
      </w:pPr>
      <w:r w:rsidRPr="000F526C">
        <w:rPr>
          <w:rFonts w:ascii="Century Gothic" w:hAnsi="Century Gothic"/>
          <w:sz w:val="20"/>
          <w:szCs w:val="20"/>
        </w:rPr>
        <w:t>o dimostra/comprova, anche con la documentazione allegata alla presente, di NON aver potuto procedere con l’adozione di specifiche misure di self-cleaning prima della presentazione dell’offerta per le seguenti ragioni __________________________________ impegnandosi in ogni caso ad adottare le misure correttive/di self-cleaning di cui comma 6 dell’art. 96 del decreto legislativo 36/2023 entro e non oltre il termine di conclusione della procedura con tempestiva comunicazione alla stazione appaltante.</w:t>
      </w:r>
    </w:p>
    <w:p w14:paraId="3F4558EE" w14:textId="77777777" w:rsidR="00A37B7A" w:rsidRPr="000F526C" w:rsidRDefault="00A37B7A" w:rsidP="00A37B7A">
      <w:pPr>
        <w:pStyle w:val="Paragrafoelenco"/>
        <w:autoSpaceDN w:val="0"/>
        <w:adjustRightInd w:val="0"/>
        <w:spacing w:line="280" w:lineRule="atLeast"/>
        <w:ind w:left="993"/>
        <w:jc w:val="both"/>
        <w:rPr>
          <w:rFonts w:ascii="Century Gothic" w:hAnsi="Century Gothic"/>
          <w:sz w:val="20"/>
          <w:szCs w:val="20"/>
        </w:rPr>
      </w:pPr>
    </w:p>
    <w:p w14:paraId="3F4558EF" w14:textId="77777777" w:rsidR="00494218" w:rsidRPr="000F526C" w:rsidRDefault="00494218" w:rsidP="00494218">
      <w:pPr>
        <w:autoSpaceDN w:val="0"/>
        <w:adjustRightInd w:val="0"/>
        <w:spacing w:line="280" w:lineRule="atLeast"/>
        <w:jc w:val="both"/>
        <w:rPr>
          <w:rFonts w:ascii="Century Gothic" w:hAnsi="Century Gothic"/>
          <w:sz w:val="20"/>
          <w:szCs w:val="20"/>
        </w:rPr>
      </w:pPr>
    </w:p>
    <w:p w14:paraId="3F4558F0" w14:textId="77777777" w:rsidR="00A37B7A" w:rsidRPr="000F526C" w:rsidRDefault="00A37B7A" w:rsidP="00494218">
      <w:pPr>
        <w:rPr>
          <w:rFonts w:ascii="Century Gothic" w:hAnsi="Century Gothic" w:cs="Arial"/>
          <w:sz w:val="20"/>
          <w:szCs w:val="20"/>
        </w:rPr>
      </w:pPr>
      <w:r w:rsidRPr="000F526C">
        <w:rPr>
          <w:rFonts w:ascii="Century Gothic" w:hAnsi="Century Gothic" w:cs="Arial"/>
          <w:sz w:val="20"/>
          <w:szCs w:val="20"/>
        </w:rPr>
        <w:lastRenderedPageBreak/>
        <w:t>…………………………………..</w:t>
      </w:r>
    </w:p>
    <w:p w14:paraId="3F4558F1" w14:textId="77777777" w:rsidR="00A37B7A" w:rsidRPr="000F526C" w:rsidRDefault="00A37B7A" w:rsidP="00A37B7A">
      <w:pPr>
        <w:pStyle w:val="Paragrafoelenco"/>
        <w:rPr>
          <w:rFonts w:ascii="Century Gothic" w:hAnsi="Century Gothic" w:cs="Arial"/>
          <w:sz w:val="20"/>
          <w:szCs w:val="20"/>
        </w:rPr>
      </w:pPr>
      <w:r w:rsidRPr="000F526C">
        <w:rPr>
          <w:rFonts w:ascii="Century Gothic" w:hAnsi="Century Gothic" w:cs="Arial"/>
          <w:sz w:val="20"/>
          <w:szCs w:val="20"/>
        </w:rPr>
        <w:t>(luogo, data)</w:t>
      </w:r>
    </w:p>
    <w:p w14:paraId="3F4558F2" w14:textId="77777777" w:rsidR="00A37B7A" w:rsidRPr="000F526C" w:rsidRDefault="00A37B7A" w:rsidP="00A37B7A">
      <w:pPr>
        <w:pStyle w:val="Paragrafoelenco"/>
        <w:ind w:left="5760" w:firstLine="720"/>
        <w:rPr>
          <w:rFonts w:ascii="Century Gothic" w:hAnsi="Century Gothic" w:cs="Arial"/>
          <w:sz w:val="20"/>
          <w:szCs w:val="20"/>
        </w:rPr>
      </w:pPr>
      <w:r w:rsidRPr="000F526C">
        <w:rPr>
          <w:rFonts w:ascii="Century Gothic" w:hAnsi="Century Gothic" w:cs="Arial"/>
          <w:sz w:val="20"/>
          <w:szCs w:val="20"/>
        </w:rPr>
        <w:t>IL DICHIARANTE</w:t>
      </w:r>
    </w:p>
    <w:p w14:paraId="3F4558F3" w14:textId="77777777" w:rsidR="00A37B7A" w:rsidRPr="000F526C" w:rsidRDefault="00A37B7A" w:rsidP="00A37B7A">
      <w:pPr>
        <w:pStyle w:val="Paragrafoelenco"/>
        <w:rPr>
          <w:rFonts w:ascii="Century Gothic" w:hAnsi="Century Gothic" w:cs="Arial"/>
          <w:sz w:val="20"/>
          <w:szCs w:val="20"/>
        </w:rPr>
      </w:pPr>
      <w:r w:rsidRPr="000F526C">
        <w:rPr>
          <w:rFonts w:ascii="Century Gothic" w:hAnsi="Century Gothic" w:cs="Arial"/>
          <w:sz w:val="20"/>
          <w:szCs w:val="20"/>
        </w:rPr>
        <w:t xml:space="preserve"> </w:t>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t>___________________</w:t>
      </w:r>
    </w:p>
    <w:p w14:paraId="3F4558F4" w14:textId="77777777" w:rsidR="00A37B7A" w:rsidRPr="000F526C" w:rsidRDefault="00A37B7A" w:rsidP="00A37B7A">
      <w:pPr>
        <w:pStyle w:val="Corpodeltesto3"/>
        <w:ind w:left="720"/>
        <w:rPr>
          <w:rFonts w:ascii="Century Gothic" w:hAnsi="Century Gothic" w:cs="Arial"/>
          <w:b/>
          <w:bCs/>
          <w:sz w:val="20"/>
          <w:szCs w:val="20"/>
        </w:rPr>
      </w:pPr>
    </w:p>
    <w:p w14:paraId="3F4558F5" w14:textId="77777777" w:rsidR="00A37B7A" w:rsidRPr="000F526C" w:rsidRDefault="00A37B7A" w:rsidP="00A37B7A">
      <w:pPr>
        <w:spacing w:line="240" w:lineRule="auto"/>
        <w:jc w:val="both"/>
        <w:rPr>
          <w:rFonts w:ascii="Century Gothic" w:hAnsi="Century Gothic" w:cs="Century Gothic"/>
          <w:sz w:val="20"/>
          <w:szCs w:val="20"/>
        </w:rPr>
      </w:pPr>
      <w:r w:rsidRPr="000F526C">
        <w:rPr>
          <w:rFonts w:ascii="Century Gothic" w:hAnsi="Century Gothic" w:cs="Arial"/>
          <w:bCs/>
          <w:sz w:val="20"/>
        </w:rPr>
        <w:t xml:space="preserve">LA DICHIARAZIONE </w:t>
      </w:r>
      <w:proofErr w:type="gramStart"/>
      <w:r w:rsidRPr="000F526C">
        <w:rPr>
          <w:rFonts w:ascii="Century Gothic" w:hAnsi="Century Gothic" w:cs="Arial"/>
          <w:bCs/>
          <w:sz w:val="20"/>
        </w:rPr>
        <w:t>E’</w:t>
      </w:r>
      <w:proofErr w:type="gramEnd"/>
      <w:r w:rsidRPr="000F526C">
        <w:rPr>
          <w:rFonts w:ascii="Century Gothic" w:hAnsi="Century Gothic" w:cs="Arial"/>
          <w:bCs/>
          <w:sz w:val="20"/>
        </w:rPr>
        <w:t xml:space="preserve"> SOTTOSCRITTA E INVIATA ASSIEME ALLA FOTOCOPIA DEL DOCUMENTO DI IDENTITA’</w:t>
      </w:r>
    </w:p>
    <w:p w14:paraId="3F4558F6" w14:textId="77777777" w:rsidR="00A37B7A" w:rsidRPr="000F526C" w:rsidRDefault="00A37B7A" w:rsidP="00A37B7A">
      <w:pPr>
        <w:spacing w:line="240" w:lineRule="auto"/>
        <w:jc w:val="both"/>
        <w:rPr>
          <w:rFonts w:ascii="Century Gothic" w:hAnsi="Century Gothic" w:cs="Century Gothic"/>
          <w:sz w:val="20"/>
          <w:szCs w:val="20"/>
        </w:rPr>
      </w:pPr>
    </w:p>
    <w:p w14:paraId="3F4558F7" w14:textId="77777777" w:rsidR="00A37B7A" w:rsidRPr="000F526C" w:rsidRDefault="00A37B7A" w:rsidP="00A37B7A">
      <w:pPr>
        <w:spacing w:line="240" w:lineRule="auto"/>
        <w:jc w:val="both"/>
        <w:rPr>
          <w:rFonts w:ascii="Century Gothic" w:hAnsi="Century Gothic" w:cs="Arial"/>
          <w:bCs/>
          <w:sz w:val="16"/>
          <w:szCs w:val="16"/>
        </w:rPr>
      </w:pPr>
      <w:r w:rsidRPr="000F526C">
        <w:rPr>
          <w:rFonts w:ascii="Century Gothic" w:hAnsi="Century Gothic" w:cs="Arial"/>
          <w:bCs/>
          <w:sz w:val="16"/>
          <w:szCs w:val="16"/>
        </w:rPr>
        <w:t>INFORMATIVA PRIVACY AI SENSI DELL’ART.</w:t>
      </w:r>
      <w:r w:rsidR="000F526C">
        <w:rPr>
          <w:rFonts w:ascii="Century Gothic" w:hAnsi="Century Gothic" w:cs="Arial"/>
          <w:bCs/>
          <w:sz w:val="16"/>
          <w:szCs w:val="16"/>
        </w:rPr>
        <w:t xml:space="preserve"> 13 DEL REGOLAMENTO UE 2016/679</w:t>
      </w:r>
    </w:p>
    <w:p w14:paraId="3F4558F8" w14:textId="77777777" w:rsidR="00A37B7A" w:rsidRPr="000F526C" w:rsidRDefault="00A37B7A" w:rsidP="00A37B7A">
      <w:pPr>
        <w:spacing w:line="240" w:lineRule="auto"/>
        <w:jc w:val="both"/>
        <w:rPr>
          <w:rFonts w:ascii="Century Gothic" w:hAnsi="Century Gothic" w:cs="Arial"/>
          <w:b/>
          <w:bCs/>
          <w:i/>
          <w:sz w:val="16"/>
          <w:szCs w:val="16"/>
        </w:rPr>
      </w:pPr>
    </w:p>
    <w:p w14:paraId="3F4558F9" w14:textId="77777777" w:rsidR="00A37B7A" w:rsidRPr="000F526C" w:rsidRDefault="00A37B7A" w:rsidP="00A37B7A">
      <w:pPr>
        <w:jc w:val="both"/>
        <w:rPr>
          <w:rFonts w:ascii="Century Gothic" w:hAnsi="Century Gothic" w:cs="Arial"/>
          <w:i/>
          <w:sz w:val="16"/>
          <w:szCs w:val="16"/>
        </w:rPr>
      </w:pPr>
      <w:r w:rsidRPr="000F526C">
        <w:rPr>
          <w:rFonts w:ascii="Century Gothic" w:hAnsi="Century Gothic" w:cs="Arial"/>
          <w:i/>
          <w:sz w:val="16"/>
          <w:szCs w:val="16"/>
        </w:rPr>
        <w:t>Titolare del trattamento dei dati è la ATS della Città Metropolitana di Milano con sede a Milano in Corso Italia 52.</w:t>
      </w:r>
    </w:p>
    <w:p w14:paraId="3F4558FA" w14:textId="77777777" w:rsidR="00A37B7A" w:rsidRPr="000F526C" w:rsidRDefault="00A37B7A" w:rsidP="00A37B7A">
      <w:pPr>
        <w:jc w:val="both"/>
        <w:rPr>
          <w:rFonts w:ascii="Century Gothic" w:hAnsi="Century Gothic" w:cs="Arial"/>
          <w:i/>
          <w:sz w:val="16"/>
          <w:szCs w:val="16"/>
        </w:rPr>
      </w:pPr>
      <w:r w:rsidRPr="000F526C">
        <w:rPr>
          <w:rFonts w:ascii="Century Gothic" w:hAnsi="Century Gothic" w:cs="Arial"/>
          <w:i/>
          <w:sz w:val="16"/>
          <w:szCs w:val="16"/>
        </w:rPr>
        <w:t xml:space="preserve">Il Responsabile della protezione dei dati personali (RPD) è reperibile presso la sede del titolare ai seguenti recapiti: </w:t>
      </w:r>
      <w:hyperlink r:id="rId11" w:history="1">
        <w:r w:rsidRPr="000F526C">
          <w:rPr>
            <w:rFonts w:ascii="Century Gothic" w:hAnsi="Century Gothic"/>
            <w:i/>
            <w:sz w:val="16"/>
            <w:szCs w:val="16"/>
          </w:rPr>
          <w:t>protocollogenerale@pec.ats-milano.it</w:t>
        </w:r>
      </w:hyperlink>
      <w:r w:rsidRPr="000F526C">
        <w:rPr>
          <w:rFonts w:ascii="Century Gothic" w:hAnsi="Century Gothic" w:cs="Arial"/>
          <w:i/>
          <w:sz w:val="16"/>
          <w:szCs w:val="16"/>
        </w:rPr>
        <w:t xml:space="preserve"> - </w:t>
      </w:r>
      <w:hyperlink r:id="rId12" w:history="1">
        <w:r w:rsidRPr="000F526C">
          <w:rPr>
            <w:rFonts w:ascii="Century Gothic" w:hAnsi="Century Gothic"/>
            <w:i/>
            <w:sz w:val="16"/>
            <w:szCs w:val="16"/>
          </w:rPr>
          <w:t>privacyRPD@ats-milano.it</w:t>
        </w:r>
      </w:hyperlink>
      <w:r w:rsidRPr="000F526C">
        <w:rPr>
          <w:rFonts w:ascii="Century Gothic" w:hAnsi="Century Gothic" w:cs="Arial"/>
          <w:i/>
          <w:sz w:val="16"/>
          <w:szCs w:val="16"/>
        </w:rPr>
        <w:t xml:space="preserve"> – tel. 02/85781.</w:t>
      </w:r>
    </w:p>
    <w:p w14:paraId="3F4558FB" w14:textId="77777777" w:rsidR="00A37B7A" w:rsidRPr="000F526C" w:rsidRDefault="00A37B7A" w:rsidP="00A37B7A">
      <w:pPr>
        <w:jc w:val="both"/>
        <w:rPr>
          <w:rFonts w:ascii="Century Gothic" w:hAnsi="Century Gothic" w:cs="Arial"/>
          <w:i/>
          <w:sz w:val="16"/>
          <w:szCs w:val="16"/>
        </w:rPr>
      </w:pPr>
      <w:r w:rsidRPr="000F526C">
        <w:rPr>
          <w:rFonts w:ascii="Century Gothic" w:hAnsi="Century Gothic" w:cs="Arial"/>
          <w:i/>
          <w:sz w:val="16"/>
          <w:szCs w:val="16"/>
        </w:rPr>
        <w:t xml:space="preserve">I dati personali forniti saranno raccolti e trattati esclusivamente nell’ambito del procedimento finalizzato all’Avviso e eventuale successiva sottoscrizione del contratto sociosanitario. </w:t>
      </w:r>
    </w:p>
    <w:p w14:paraId="3F4558FC" w14:textId="77777777" w:rsidR="00A37B7A" w:rsidRPr="000F526C" w:rsidRDefault="00A37B7A" w:rsidP="00A37B7A">
      <w:pPr>
        <w:jc w:val="both"/>
        <w:rPr>
          <w:rFonts w:ascii="Century Gothic" w:hAnsi="Century Gothic" w:cs="Arial"/>
          <w:i/>
          <w:sz w:val="16"/>
          <w:szCs w:val="16"/>
        </w:rPr>
      </w:pPr>
      <w:r w:rsidRPr="000F526C">
        <w:rPr>
          <w:rFonts w:ascii="Century Gothic" w:hAnsi="Century Gothic" w:cs="Arial"/>
          <w:i/>
          <w:sz w:val="16"/>
          <w:szCs w:val="16"/>
        </w:rPr>
        <w:t>Il trattamento sarà effettuato, anche con strumenti informatici, da personale autorizzato, nel rispetto del R</w:t>
      </w:r>
      <w:r w:rsidR="00982994">
        <w:rPr>
          <w:rFonts w:ascii="Century Gothic" w:hAnsi="Century Gothic" w:cs="Arial"/>
          <w:i/>
          <w:sz w:val="16"/>
          <w:szCs w:val="16"/>
        </w:rPr>
        <w:t xml:space="preserve">egolamento UE 2016/679 e del </w:t>
      </w:r>
      <w:proofErr w:type="spellStart"/>
      <w:r w:rsidR="00982994">
        <w:rPr>
          <w:rFonts w:ascii="Century Gothic" w:hAnsi="Century Gothic" w:cs="Arial"/>
          <w:i/>
          <w:sz w:val="16"/>
          <w:szCs w:val="16"/>
        </w:rPr>
        <w:t>D.L</w:t>
      </w:r>
      <w:r w:rsidRPr="000F526C">
        <w:rPr>
          <w:rFonts w:ascii="Century Gothic" w:hAnsi="Century Gothic" w:cs="Arial"/>
          <w:i/>
          <w:sz w:val="16"/>
          <w:szCs w:val="16"/>
        </w:rPr>
        <w:t>gs</w:t>
      </w:r>
      <w:r w:rsidR="00982994">
        <w:rPr>
          <w:rFonts w:ascii="Century Gothic" w:hAnsi="Century Gothic" w:cs="Arial"/>
          <w:i/>
          <w:sz w:val="16"/>
          <w:szCs w:val="16"/>
        </w:rPr>
        <w:t>.</w:t>
      </w:r>
      <w:proofErr w:type="spellEnd"/>
      <w:r w:rsidRPr="000F526C">
        <w:rPr>
          <w:rFonts w:ascii="Century Gothic" w:hAnsi="Century Gothic" w:cs="Arial"/>
          <w:i/>
          <w:sz w:val="16"/>
          <w:szCs w:val="16"/>
        </w:rPr>
        <w:t xml:space="preserve"> n.196/2</w:t>
      </w:r>
      <w:r w:rsidR="00982994">
        <w:rPr>
          <w:rFonts w:ascii="Century Gothic" w:hAnsi="Century Gothic" w:cs="Arial"/>
          <w:i/>
          <w:sz w:val="16"/>
          <w:szCs w:val="16"/>
        </w:rPr>
        <w:t xml:space="preserve">003 così come modificato dal </w:t>
      </w:r>
      <w:proofErr w:type="spellStart"/>
      <w:r w:rsidR="00982994">
        <w:rPr>
          <w:rFonts w:ascii="Century Gothic" w:hAnsi="Century Gothic" w:cs="Arial"/>
          <w:i/>
          <w:sz w:val="16"/>
          <w:szCs w:val="16"/>
        </w:rPr>
        <w:t>D.L</w:t>
      </w:r>
      <w:r w:rsidRPr="000F526C">
        <w:rPr>
          <w:rFonts w:ascii="Century Gothic" w:hAnsi="Century Gothic" w:cs="Arial"/>
          <w:i/>
          <w:sz w:val="16"/>
          <w:szCs w:val="16"/>
        </w:rPr>
        <w:t>gs</w:t>
      </w:r>
      <w:r w:rsidR="00982994">
        <w:rPr>
          <w:rFonts w:ascii="Century Gothic" w:hAnsi="Century Gothic" w:cs="Arial"/>
          <w:i/>
          <w:sz w:val="16"/>
          <w:szCs w:val="16"/>
        </w:rPr>
        <w:t>.</w:t>
      </w:r>
      <w:proofErr w:type="spellEnd"/>
      <w:r w:rsidRPr="000F526C">
        <w:rPr>
          <w:rFonts w:ascii="Century Gothic" w:hAnsi="Century Gothic" w:cs="Arial"/>
          <w:i/>
          <w:sz w:val="16"/>
          <w:szCs w:val="16"/>
        </w:rPr>
        <w:t xml:space="preserve"> n.101/2018.</w:t>
      </w:r>
    </w:p>
    <w:p w14:paraId="3F4558FD" w14:textId="77777777" w:rsidR="00A37B7A" w:rsidRPr="000F526C" w:rsidRDefault="00A37B7A" w:rsidP="00A37B7A">
      <w:pPr>
        <w:jc w:val="both"/>
        <w:rPr>
          <w:rFonts w:ascii="Century Gothic" w:hAnsi="Century Gothic" w:cs="Arial"/>
          <w:i/>
          <w:sz w:val="16"/>
          <w:szCs w:val="16"/>
        </w:rPr>
      </w:pPr>
      <w:r w:rsidRPr="000F526C">
        <w:rPr>
          <w:rFonts w:ascii="Century Gothic" w:hAnsi="Century Gothic" w:cs="Arial"/>
          <w:i/>
          <w:sz w:val="16"/>
          <w:szCs w:val="16"/>
        </w:rPr>
        <w:t>Sulle dichiarazioni rilasciate ai sensi degli articoli 46 e 47 del DPR n.445/2000, saranno effettuati i controlli previsti dall’art.71 del DPR stesso.</w:t>
      </w:r>
    </w:p>
    <w:p w14:paraId="3F4558FE" w14:textId="77777777" w:rsidR="00A37B7A" w:rsidRPr="000F526C" w:rsidRDefault="00A37B7A" w:rsidP="00A37B7A">
      <w:pPr>
        <w:jc w:val="both"/>
        <w:rPr>
          <w:rFonts w:ascii="Century Gothic" w:hAnsi="Century Gothic" w:cs="Arial"/>
          <w:i/>
          <w:sz w:val="16"/>
          <w:szCs w:val="16"/>
        </w:rPr>
      </w:pPr>
      <w:r w:rsidRPr="000F526C">
        <w:rPr>
          <w:rFonts w:ascii="Century Gothic" w:hAnsi="Century Gothic" w:cs="Arial"/>
          <w:i/>
          <w:sz w:val="16"/>
          <w:szCs w:val="16"/>
        </w:rPr>
        <w:t>I dati personali forniti non verranno in alcun modo diffusi, ma potranno essere comunicati agli enti certificanti in occasione dei controlli previsti dall’art.71 del DPR n.445/2000.</w:t>
      </w:r>
    </w:p>
    <w:p w14:paraId="3F4558FF" w14:textId="77777777" w:rsidR="000F526C" w:rsidRDefault="00A37B7A" w:rsidP="000F526C">
      <w:pPr>
        <w:jc w:val="both"/>
        <w:rPr>
          <w:rFonts w:ascii="Century Gothic" w:hAnsi="Century Gothic" w:cs="Arial"/>
          <w:i/>
          <w:sz w:val="16"/>
          <w:szCs w:val="16"/>
        </w:rPr>
      </w:pPr>
      <w:r w:rsidRPr="000F526C">
        <w:rPr>
          <w:rFonts w:ascii="Century Gothic" w:hAnsi="Century Gothic" w:cs="Arial"/>
          <w:i/>
          <w:sz w:val="16"/>
          <w:szCs w:val="16"/>
        </w:rPr>
        <w:t>Relativamente al trattamento dei dati personali forniti, l’interessato potrà esercitare i diritti di cui agli articoli da 15 a 22 del Regolamento UE 2016/679.</w:t>
      </w:r>
    </w:p>
    <w:p w14:paraId="3F455900" w14:textId="77777777" w:rsidR="00A37B7A" w:rsidRPr="000F526C" w:rsidRDefault="00A37B7A" w:rsidP="000F526C">
      <w:pPr>
        <w:jc w:val="both"/>
        <w:rPr>
          <w:rFonts w:ascii="Century Gothic" w:hAnsi="Century Gothic"/>
          <w:sz w:val="22"/>
          <w:szCs w:val="22"/>
        </w:rPr>
      </w:pPr>
      <w:r w:rsidRPr="000F526C">
        <w:rPr>
          <w:rFonts w:ascii="Century Gothic" w:hAnsi="Century Gothic" w:cs="Arial"/>
          <w:i/>
          <w:sz w:val="16"/>
          <w:szCs w:val="16"/>
        </w:rPr>
        <w:t>Il sottoscritto, alla luce della informativa ricevuta, acconsente al trattamento dei dati personali forniti</w:t>
      </w:r>
    </w:p>
    <w:p w14:paraId="3F455901" w14:textId="77777777" w:rsidR="00A37B7A" w:rsidRPr="000F526C" w:rsidRDefault="00A37B7A" w:rsidP="00F40D3A">
      <w:pPr>
        <w:rPr>
          <w:rFonts w:ascii="Century Gothic" w:hAnsi="Century Gothic" w:cs="Arial"/>
          <w:sz w:val="20"/>
          <w:szCs w:val="20"/>
        </w:rPr>
      </w:pPr>
    </w:p>
    <w:p w14:paraId="3F455902" w14:textId="77777777" w:rsidR="009D5E9F" w:rsidRPr="000F526C" w:rsidRDefault="009D5E9F" w:rsidP="009D5E9F">
      <w:pPr>
        <w:pStyle w:val="Paragrafoelenco"/>
        <w:rPr>
          <w:rFonts w:ascii="Century Gothic" w:hAnsi="Century Gothic" w:cs="Arial"/>
          <w:sz w:val="20"/>
          <w:szCs w:val="20"/>
        </w:rPr>
      </w:pPr>
      <w:bookmarkStart w:id="2" w:name="_Hlk100669414"/>
      <w:r w:rsidRPr="000F526C">
        <w:rPr>
          <w:rFonts w:ascii="Century Gothic" w:hAnsi="Century Gothic" w:cs="Arial"/>
          <w:sz w:val="20"/>
          <w:szCs w:val="20"/>
        </w:rPr>
        <w:t>…………………………………..</w:t>
      </w:r>
    </w:p>
    <w:p w14:paraId="3F455903" w14:textId="77777777" w:rsidR="009D5E9F" w:rsidRPr="000F526C" w:rsidRDefault="009D5E9F" w:rsidP="009D5E9F">
      <w:pPr>
        <w:pStyle w:val="Paragrafoelenco"/>
        <w:rPr>
          <w:rFonts w:ascii="Century Gothic" w:hAnsi="Century Gothic" w:cs="Arial"/>
          <w:sz w:val="20"/>
          <w:szCs w:val="20"/>
        </w:rPr>
      </w:pPr>
      <w:r w:rsidRPr="000F526C">
        <w:rPr>
          <w:rFonts w:ascii="Century Gothic" w:hAnsi="Century Gothic" w:cs="Arial"/>
          <w:sz w:val="20"/>
          <w:szCs w:val="20"/>
        </w:rPr>
        <w:t>(luogo, data)</w:t>
      </w:r>
    </w:p>
    <w:p w14:paraId="3F455904" w14:textId="77777777" w:rsidR="009D5E9F" w:rsidRPr="000F526C" w:rsidRDefault="009D5E9F" w:rsidP="009D5E9F">
      <w:pPr>
        <w:pStyle w:val="Paragrafoelenco"/>
        <w:ind w:left="5760" w:firstLine="720"/>
        <w:rPr>
          <w:rFonts w:ascii="Century Gothic" w:hAnsi="Century Gothic" w:cs="Arial"/>
          <w:sz w:val="20"/>
          <w:szCs w:val="20"/>
        </w:rPr>
      </w:pPr>
      <w:r w:rsidRPr="000F526C">
        <w:rPr>
          <w:rFonts w:ascii="Century Gothic" w:hAnsi="Century Gothic" w:cs="Arial"/>
          <w:sz w:val="20"/>
          <w:szCs w:val="20"/>
        </w:rPr>
        <w:t>IL DICHIARANTE</w:t>
      </w:r>
    </w:p>
    <w:p w14:paraId="3F455905" w14:textId="77777777" w:rsidR="00A37B7A" w:rsidRPr="000F526C" w:rsidRDefault="009D5E9F" w:rsidP="009D5E9F">
      <w:pPr>
        <w:rPr>
          <w:rFonts w:ascii="Century Gothic" w:hAnsi="Century Gothic" w:cs="Arial"/>
          <w:sz w:val="20"/>
          <w:szCs w:val="20"/>
        </w:rPr>
      </w:pPr>
      <w:r w:rsidRPr="000F526C">
        <w:rPr>
          <w:rFonts w:ascii="Century Gothic" w:hAnsi="Century Gothic" w:cs="Arial"/>
          <w:sz w:val="20"/>
          <w:szCs w:val="20"/>
        </w:rPr>
        <w:t xml:space="preserve"> </w:t>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r>
      <w:r w:rsidRPr="000F526C">
        <w:rPr>
          <w:rFonts w:ascii="Century Gothic" w:hAnsi="Century Gothic" w:cs="Arial"/>
          <w:sz w:val="20"/>
          <w:szCs w:val="20"/>
        </w:rPr>
        <w:tab/>
        <w:t>___________________</w:t>
      </w:r>
      <w:bookmarkEnd w:id="2"/>
    </w:p>
    <w:sectPr w:rsidR="00A37B7A" w:rsidRPr="000F526C" w:rsidSect="00ED05C4">
      <w:headerReference w:type="default" r:id="rId13"/>
      <w:footerReference w:type="default" r:id="rId1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5908" w14:textId="77777777" w:rsidR="009A59C0" w:rsidRDefault="009A59C0">
      <w:pPr>
        <w:spacing w:line="240" w:lineRule="auto"/>
      </w:pPr>
      <w:r>
        <w:separator/>
      </w:r>
    </w:p>
  </w:endnote>
  <w:endnote w:type="continuationSeparator" w:id="0">
    <w:p w14:paraId="3F455909" w14:textId="77777777" w:rsidR="009A59C0" w:rsidRDefault="009A5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Calibri">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590B" w14:textId="77777777" w:rsidR="00A264E9" w:rsidRDefault="00A264E9">
    <w:pPr>
      <w:pStyle w:val="Pidipagina"/>
      <w:tabs>
        <w:tab w:val="clear" w:pos="9638"/>
        <w:tab w:val="left" w:pos="13183"/>
      </w:tabs>
      <w:jc w:val="right"/>
    </w:pPr>
    <w:r>
      <w:tab/>
    </w:r>
    <w:r>
      <w:tab/>
    </w:r>
    <w:r w:rsidR="00713E37">
      <w:fldChar w:fldCharType="begin"/>
    </w:r>
    <w:r>
      <w:instrText xml:space="preserve"> PAGE </w:instrText>
    </w:r>
    <w:r w:rsidR="00713E37">
      <w:fldChar w:fldCharType="separate"/>
    </w:r>
    <w:r w:rsidR="009C46CF">
      <w:rPr>
        <w:noProof/>
      </w:rPr>
      <w:t>6</w:t>
    </w:r>
    <w:r w:rsidR="00713E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5906" w14:textId="77777777" w:rsidR="009A59C0" w:rsidRDefault="009A59C0">
      <w:pPr>
        <w:spacing w:line="240" w:lineRule="auto"/>
      </w:pPr>
      <w:r>
        <w:separator/>
      </w:r>
    </w:p>
  </w:footnote>
  <w:footnote w:type="continuationSeparator" w:id="0">
    <w:p w14:paraId="3F455907" w14:textId="77777777" w:rsidR="009A59C0" w:rsidRDefault="009A59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590A" w14:textId="7BD6E598" w:rsidR="00E2419E" w:rsidRPr="00D83681" w:rsidRDefault="00E2419E" w:rsidP="00E2419E">
    <w:pPr>
      <w:pStyle w:val="Intestazione"/>
      <w:tabs>
        <w:tab w:val="clear" w:pos="4819"/>
        <w:tab w:val="clear" w:pos="9638"/>
        <w:tab w:val="right" w:pos="10632"/>
      </w:tabs>
      <w:jc w:val="left"/>
      <w:rPr>
        <w:sz w:val="16"/>
        <w:szCs w:val="16"/>
      </w:rPr>
    </w:pPr>
    <w:r>
      <w:rPr>
        <w:rFonts w:ascii="Century Gothic" w:hAnsi="Century Gothic"/>
        <w:sz w:val="16"/>
        <w:szCs w:val="16"/>
      </w:rPr>
      <w:t>Allegato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576" w:hanging="576"/>
      </w:pPr>
      <w:rPr>
        <w:i w:val="0"/>
      </w:r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2.%6"/>
      <w:lvlJc w:val="left"/>
      <w:pPr>
        <w:tabs>
          <w:tab w:val="num" w:pos="0"/>
        </w:tabs>
        <w:ind w:left="1152" w:hanging="1152"/>
      </w:pPr>
    </w:lvl>
    <w:lvl w:ilvl="6">
      <w:start w:val="1"/>
      <w:numFmt w:val="decimal"/>
      <w:lvlText w:val="%2.%6.%7"/>
      <w:lvlJc w:val="left"/>
      <w:pPr>
        <w:tabs>
          <w:tab w:val="num" w:pos="0"/>
        </w:tabs>
        <w:ind w:left="1296" w:hanging="1296"/>
      </w:pPr>
    </w:lvl>
    <w:lvl w:ilvl="7">
      <w:start w:val="1"/>
      <w:numFmt w:val="decimal"/>
      <w:lvlText w:val="%2.%6.%7.%8"/>
      <w:lvlJc w:val="left"/>
      <w:pPr>
        <w:tabs>
          <w:tab w:val="num" w:pos="0"/>
        </w:tabs>
        <w:ind w:left="1440" w:hanging="1440"/>
      </w:pPr>
    </w:lvl>
    <w:lvl w:ilvl="8">
      <w:start w:val="1"/>
      <w:numFmt w:val="decimal"/>
      <w:lvlText w:val="%2.%6.%7.%8.%9"/>
      <w:lvlJc w:val="left"/>
      <w:pPr>
        <w:tabs>
          <w:tab w:val="num" w:pos="0"/>
        </w:tabs>
        <w:ind w:left="1584" w:hanging="1584"/>
      </w:pPr>
    </w:lvl>
  </w:abstractNum>
  <w:abstractNum w:abstractNumId="1" w15:restartNumberingAfterBreak="0">
    <w:nsid w:val="00000004"/>
    <w:multiLevelType w:val="multilevel"/>
    <w:tmpl w:val="00000004"/>
    <w:name w:val="LFO4"/>
    <w:lvl w:ilvl="0">
      <w:start w:val="1"/>
      <w:numFmt w:val="bullet"/>
      <w:lvlText w:val=""/>
      <w:lvlJc w:val="left"/>
      <w:pPr>
        <w:tabs>
          <w:tab w:val="num" w:pos="0"/>
        </w:tabs>
        <w:ind w:left="720" w:hanging="360"/>
      </w:pPr>
      <w:rPr>
        <w:rFonts w:ascii="Wingdings" w:hAnsi="Wingdings"/>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LFO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5C70C768"/>
    <w:lvl w:ilvl="0">
      <w:start w:val="1"/>
      <w:numFmt w:val="upperLetter"/>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4" w15:restartNumberingAfterBreak="0">
    <w:nsid w:val="00000007"/>
    <w:multiLevelType w:val="multilevel"/>
    <w:tmpl w:val="00000007"/>
    <w:lvl w:ilvl="0">
      <w:start w:val="1"/>
      <w:numFmt w:val="bullet"/>
      <w:pStyle w:val="Paragrafoelenco1"/>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2BAE7FA"/>
    <w:lvl w:ilvl="0">
      <w:start w:val="3"/>
      <w:numFmt w:val="upperLetter"/>
      <w:lvlText w:val="%1."/>
      <w:lvlJc w:val="left"/>
      <w:pPr>
        <w:tabs>
          <w:tab w:val="num" w:pos="0"/>
        </w:tabs>
        <w:ind w:left="720" w:hanging="360"/>
      </w:pPr>
      <w:rPr>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6" w15:restartNumberingAfterBreak="0">
    <w:nsid w:val="02D90110"/>
    <w:multiLevelType w:val="hybridMultilevel"/>
    <w:tmpl w:val="E812ADDA"/>
    <w:lvl w:ilvl="0" w:tplc="8196CC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EF0B80"/>
    <w:multiLevelType w:val="hybridMultilevel"/>
    <w:tmpl w:val="D4FAF8D2"/>
    <w:lvl w:ilvl="0" w:tplc="4844C73C">
      <w:start w:val="16"/>
      <w:numFmt w:val="bullet"/>
      <w:lvlText w:val="-"/>
      <w:lvlJc w:val="left"/>
      <w:pPr>
        <w:ind w:left="720" w:hanging="360"/>
      </w:pPr>
      <w:rPr>
        <w:rFonts w:ascii="Century Gothic" w:eastAsia="Tw Cen MT"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2D3A35"/>
    <w:multiLevelType w:val="hybridMultilevel"/>
    <w:tmpl w:val="542689EA"/>
    <w:lvl w:ilvl="0" w:tplc="4B4AB924">
      <w:start w:val="1"/>
      <w:numFmt w:val="upperLetter"/>
      <w:lvlText w:val="%1."/>
      <w:lvlJc w:val="left"/>
      <w:pPr>
        <w:ind w:left="356" w:hanging="360"/>
      </w:pPr>
      <w:rPr>
        <w:rFonts w:hint="default"/>
      </w:rPr>
    </w:lvl>
    <w:lvl w:ilvl="1" w:tplc="04100019" w:tentative="1">
      <w:start w:val="1"/>
      <w:numFmt w:val="lowerLetter"/>
      <w:lvlText w:val="%2."/>
      <w:lvlJc w:val="left"/>
      <w:pPr>
        <w:ind w:left="1076" w:hanging="360"/>
      </w:pPr>
    </w:lvl>
    <w:lvl w:ilvl="2" w:tplc="0410001B" w:tentative="1">
      <w:start w:val="1"/>
      <w:numFmt w:val="lowerRoman"/>
      <w:lvlText w:val="%3."/>
      <w:lvlJc w:val="right"/>
      <w:pPr>
        <w:ind w:left="1796" w:hanging="180"/>
      </w:pPr>
    </w:lvl>
    <w:lvl w:ilvl="3" w:tplc="0410000F" w:tentative="1">
      <w:start w:val="1"/>
      <w:numFmt w:val="decimal"/>
      <w:lvlText w:val="%4."/>
      <w:lvlJc w:val="left"/>
      <w:pPr>
        <w:ind w:left="2516" w:hanging="360"/>
      </w:pPr>
    </w:lvl>
    <w:lvl w:ilvl="4" w:tplc="04100019" w:tentative="1">
      <w:start w:val="1"/>
      <w:numFmt w:val="lowerLetter"/>
      <w:lvlText w:val="%5."/>
      <w:lvlJc w:val="left"/>
      <w:pPr>
        <w:ind w:left="3236" w:hanging="360"/>
      </w:pPr>
    </w:lvl>
    <w:lvl w:ilvl="5" w:tplc="0410001B" w:tentative="1">
      <w:start w:val="1"/>
      <w:numFmt w:val="lowerRoman"/>
      <w:lvlText w:val="%6."/>
      <w:lvlJc w:val="right"/>
      <w:pPr>
        <w:ind w:left="3956" w:hanging="180"/>
      </w:pPr>
    </w:lvl>
    <w:lvl w:ilvl="6" w:tplc="0410000F" w:tentative="1">
      <w:start w:val="1"/>
      <w:numFmt w:val="decimal"/>
      <w:lvlText w:val="%7."/>
      <w:lvlJc w:val="left"/>
      <w:pPr>
        <w:ind w:left="4676" w:hanging="360"/>
      </w:pPr>
    </w:lvl>
    <w:lvl w:ilvl="7" w:tplc="04100019" w:tentative="1">
      <w:start w:val="1"/>
      <w:numFmt w:val="lowerLetter"/>
      <w:lvlText w:val="%8."/>
      <w:lvlJc w:val="left"/>
      <w:pPr>
        <w:ind w:left="5396" w:hanging="360"/>
      </w:pPr>
    </w:lvl>
    <w:lvl w:ilvl="8" w:tplc="0410001B" w:tentative="1">
      <w:start w:val="1"/>
      <w:numFmt w:val="lowerRoman"/>
      <w:lvlText w:val="%9."/>
      <w:lvlJc w:val="right"/>
      <w:pPr>
        <w:ind w:left="6116" w:hanging="180"/>
      </w:pPr>
    </w:lvl>
  </w:abstractNum>
  <w:abstractNum w:abstractNumId="9" w15:restartNumberingAfterBreak="0">
    <w:nsid w:val="22474315"/>
    <w:multiLevelType w:val="hybridMultilevel"/>
    <w:tmpl w:val="465CA282"/>
    <w:lvl w:ilvl="0" w:tplc="FFFFFFFF">
      <w:numFmt w:val="bullet"/>
      <w:lvlText w:val="−"/>
      <w:lvlJc w:val="left"/>
      <w:pPr>
        <w:ind w:left="720" w:hanging="360"/>
      </w:pPr>
      <w:rPr>
        <w:rFonts w:ascii="Verdana" w:eastAsia="Verdana" w:hAnsi="Verdana" w:cs="Verdana" w:hint="default"/>
        <w:w w:val="73"/>
        <w:sz w:val="22"/>
        <w:szCs w:val="22"/>
      </w:rPr>
    </w:lvl>
    <w:lvl w:ilvl="1" w:tplc="EAEAC7A4">
      <w:numFmt w:val="bullet"/>
      <w:lvlText w:val="−"/>
      <w:lvlJc w:val="left"/>
      <w:pPr>
        <w:ind w:left="1440" w:hanging="360"/>
      </w:pPr>
      <w:rPr>
        <w:rFonts w:ascii="Verdana" w:eastAsia="Verdana" w:hAnsi="Verdana" w:cs="Verdana" w:hint="default"/>
        <w:w w:val="73"/>
        <w:sz w:val="22"/>
        <w:szCs w:val="2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58D28B5"/>
    <w:multiLevelType w:val="hybridMultilevel"/>
    <w:tmpl w:val="C37CF914"/>
    <w:lvl w:ilvl="0" w:tplc="EAEAC7A4">
      <w:numFmt w:val="bullet"/>
      <w:lvlText w:val="−"/>
      <w:lvlJc w:val="left"/>
      <w:pPr>
        <w:ind w:left="720" w:hanging="360"/>
      </w:pPr>
      <w:rPr>
        <w:rFonts w:ascii="Verdana" w:eastAsia="Verdana" w:hAnsi="Verdana" w:cs="Verdana" w:hint="default"/>
        <w:w w:val="73"/>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0C50E91"/>
    <w:multiLevelType w:val="hybridMultilevel"/>
    <w:tmpl w:val="812ABCB6"/>
    <w:lvl w:ilvl="0" w:tplc="FFFFFFFF">
      <w:start w:val="1"/>
      <w:numFmt w:val="lowerLetter"/>
      <w:lvlText w:val="%1."/>
      <w:lvlJc w:val="left"/>
      <w:pPr>
        <w:ind w:left="720" w:hanging="360"/>
      </w:pPr>
      <w:rPr>
        <w:sz w:val="22"/>
        <w:szCs w:val="22"/>
      </w:rPr>
    </w:lvl>
    <w:lvl w:ilvl="1" w:tplc="041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4F6212"/>
    <w:multiLevelType w:val="hybridMultilevel"/>
    <w:tmpl w:val="2FA89608"/>
    <w:lvl w:ilvl="0" w:tplc="EAEAC7A4">
      <w:numFmt w:val="bullet"/>
      <w:lvlText w:val="−"/>
      <w:lvlJc w:val="left"/>
      <w:pPr>
        <w:ind w:left="720" w:hanging="360"/>
      </w:pPr>
      <w:rPr>
        <w:rFonts w:ascii="Verdana" w:eastAsia="Verdana" w:hAnsi="Verdana" w:cs="Verdana" w:hint="default"/>
        <w:w w:val="73"/>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E86F28"/>
    <w:multiLevelType w:val="hybridMultilevel"/>
    <w:tmpl w:val="54A236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1211"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8C3C15"/>
    <w:multiLevelType w:val="hybridMultilevel"/>
    <w:tmpl w:val="6E808E0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D992B0A"/>
    <w:multiLevelType w:val="hybridMultilevel"/>
    <w:tmpl w:val="CD20F52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EE6DD9"/>
    <w:multiLevelType w:val="hybridMultilevel"/>
    <w:tmpl w:val="DB10A798"/>
    <w:lvl w:ilvl="0" w:tplc="EAEAC7A4">
      <w:numFmt w:val="bullet"/>
      <w:lvlText w:val="−"/>
      <w:lvlJc w:val="left"/>
      <w:pPr>
        <w:ind w:left="720" w:hanging="360"/>
      </w:pPr>
      <w:rPr>
        <w:rFonts w:ascii="Verdana" w:eastAsia="Verdana" w:hAnsi="Verdana" w:cs="Verdana" w:hint="default"/>
        <w:w w:val="73"/>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AB47F9"/>
    <w:multiLevelType w:val="hybridMultilevel"/>
    <w:tmpl w:val="A030CAC0"/>
    <w:lvl w:ilvl="0" w:tplc="DCF2E0DE">
      <w:numFmt w:val="bullet"/>
      <w:lvlText w:val="-"/>
      <w:lvlJc w:val="left"/>
      <w:pPr>
        <w:ind w:left="720" w:hanging="360"/>
      </w:pPr>
      <w:rPr>
        <w:rFonts w:ascii="Century Gothic" w:eastAsia="Times New Roman" w:hAnsi="Century Gothic"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E82B20"/>
    <w:multiLevelType w:val="hybridMultilevel"/>
    <w:tmpl w:val="AF002ECA"/>
    <w:lvl w:ilvl="0" w:tplc="FFFFFFFF">
      <w:start w:val="1"/>
      <w:numFmt w:val="lowerLetter"/>
      <w:lvlText w:val="%1."/>
      <w:lvlJc w:val="left"/>
      <w:pPr>
        <w:ind w:left="720" w:hanging="360"/>
      </w:pPr>
      <w:rPr>
        <w:sz w:val="22"/>
        <w:szCs w:val="22"/>
      </w:rPr>
    </w:lvl>
    <w:lvl w:ilvl="1" w:tplc="041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9B7B19"/>
    <w:multiLevelType w:val="hybridMultilevel"/>
    <w:tmpl w:val="E0666218"/>
    <w:lvl w:ilvl="0" w:tplc="04100019">
      <w:start w:val="1"/>
      <w:numFmt w:val="lowerLetter"/>
      <w:lvlText w:val="%1."/>
      <w:lvlJc w:val="left"/>
      <w:pPr>
        <w:ind w:left="720" w:hanging="360"/>
      </w:pPr>
      <w:rPr>
        <w:sz w:val="22"/>
        <w:szCs w:val="22"/>
      </w:rPr>
    </w:lvl>
    <w:lvl w:ilvl="1" w:tplc="0410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672BC7"/>
    <w:multiLevelType w:val="hybridMultilevel"/>
    <w:tmpl w:val="4900D6BC"/>
    <w:lvl w:ilvl="0" w:tplc="DCF2E0DE">
      <w:numFmt w:val="bullet"/>
      <w:lvlText w:val="-"/>
      <w:lvlJc w:val="left"/>
      <w:pPr>
        <w:ind w:left="720" w:hanging="360"/>
      </w:pPr>
      <w:rPr>
        <w:rFonts w:ascii="Century Gothic" w:eastAsia="Times New Roman" w:hAnsi="Century Gothic"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AA448D"/>
    <w:multiLevelType w:val="hybridMultilevel"/>
    <w:tmpl w:val="E8B2A67A"/>
    <w:lvl w:ilvl="0" w:tplc="4144282E">
      <w:start w:val="1"/>
      <w:numFmt w:val="bullet"/>
      <w:pStyle w:val="StileCris"/>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5FB08C5"/>
    <w:multiLevelType w:val="hybridMultilevel"/>
    <w:tmpl w:val="01988B0C"/>
    <w:lvl w:ilvl="0" w:tplc="BA062F5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7729B3"/>
    <w:multiLevelType w:val="hybridMultilevel"/>
    <w:tmpl w:val="F49469EA"/>
    <w:lvl w:ilvl="0" w:tplc="EAEAC7A4">
      <w:numFmt w:val="bullet"/>
      <w:lvlText w:val="−"/>
      <w:lvlJc w:val="left"/>
      <w:pPr>
        <w:ind w:left="720" w:hanging="360"/>
      </w:pPr>
      <w:rPr>
        <w:rFonts w:ascii="Verdana" w:eastAsia="Verdana" w:hAnsi="Verdana" w:cs="Verdana" w:hint="default"/>
        <w:w w:val="73"/>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0E56E8"/>
    <w:multiLevelType w:val="hybridMultilevel"/>
    <w:tmpl w:val="EC68D0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A630BF6"/>
    <w:multiLevelType w:val="hybridMultilevel"/>
    <w:tmpl w:val="E190E18E"/>
    <w:lvl w:ilvl="0" w:tplc="C888C6C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526DE0"/>
    <w:multiLevelType w:val="hybridMultilevel"/>
    <w:tmpl w:val="E2A0A5CA"/>
    <w:lvl w:ilvl="0" w:tplc="19F4269E">
      <w:start w:val="1"/>
      <w:numFmt w:val="decimal"/>
      <w:lvlText w:val="%1)"/>
      <w:lvlJc w:val="left"/>
      <w:pPr>
        <w:ind w:left="720" w:hanging="360"/>
      </w:pPr>
      <w:rPr>
        <w:rFonts w:cs="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ED86800"/>
    <w:multiLevelType w:val="hybridMultilevel"/>
    <w:tmpl w:val="EFD8D8C6"/>
    <w:lvl w:ilvl="0" w:tplc="FFFFFFFF">
      <w:start w:val="1"/>
      <w:numFmt w:val="lowerLetter"/>
      <w:lvlText w:val="%1."/>
      <w:lvlJc w:val="left"/>
      <w:pPr>
        <w:ind w:left="720" w:hanging="360"/>
      </w:pPr>
      <w:rPr>
        <w:sz w:val="22"/>
        <w:szCs w:val="22"/>
      </w:rPr>
    </w:lvl>
    <w:lvl w:ilvl="1" w:tplc="04100013">
      <w:start w:val="1"/>
      <w:numFmt w:val="upperRoman"/>
      <w:lvlText w:val="%2."/>
      <w:lvlJc w:val="right"/>
      <w:pPr>
        <w:ind w:left="1440" w:hanging="360"/>
      </w:pPr>
    </w:lvl>
    <w:lvl w:ilvl="2" w:tplc="AA46DF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1"/>
  </w:num>
  <w:num w:numId="6">
    <w:abstractNumId w:val="8"/>
  </w:num>
  <w:num w:numId="7">
    <w:abstractNumId w:val="15"/>
  </w:num>
  <w:num w:numId="8">
    <w:abstractNumId w:val="12"/>
  </w:num>
  <w:num w:numId="9">
    <w:abstractNumId w:val="23"/>
  </w:num>
  <w:num w:numId="10">
    <w:abstractNumId w:val="16"/>
  </w:num>
  <w:num w:numId="11">
    <w:abstractNumId w:val="10"/>
  </w:num>
  <w:num w:numId="12">
    <w:abstractNumId w:val="9"/>
  </w:num>
  <w:num w:numId="13">
    <w:abstractNumId w:val="7"/>
  </w:num>
  <w:num w:numId="14">
    <w:abstractNumId w:val="22"/>
  </w:num>
  <w:num w:numId="15">
    <w:abstractNumId w:val="14"/>
  </w:num>
  <w:num w:numId="16">
    <w:abstractNumId w:val="24"/>
  </w:num>
  <w:num w:numId="17">
    <w:abstractNumId w:val="6"/>
  </w:num>
  <w:num w:numId="18">
    <w:abstractNumId w:val="20"/>
  </w:num>
  <w:num w:numId="19">
    <w:abstractNumId w:val="17"/>
  </w:num>
  <w:num w:numId="20">
    <w:abstractNumId w:val="26"/>
  </w:num>
  <w:num w:numId="21">
    <w:abstractNumId w:val="19"/>
  </w:num>
  <w:num w:numId="22">
    <w:abstractNumId w:val="18"/>
  </w:num>
  <w:num w:numId="23">
    <w:abstractNumId w:val="25"/>
  </w:num>
  <w:num w:numId="24">
    <w:abstractNumId w:val="11"/>
  </w:num>
  <w:num w:numId="25">
    <w:abstractNumId w:val="27"/>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0A37"/>
    <w:rsid w:val="00000575"/>
    <w:rsid w:val="00001E87"/>
    <w:rsid w:val="00004261"/>
    <w:rsid w:val="00006F1F"/>
    <w:rsid w:val="000106B9"/>
    <w:rsid w:val="00015AF6"/>
    <w:rsid w:val="00021F10"/>
    <w:rsid w:val="000221C6"/>
    <w:rsid w:val="000221FB"/>
    <w:rsid w:val="000233A3"/>
    <w:rsid w:val="00025AF6"/>
    <w:rsid w:val="000309D8"/>
    <w:rsid w:val="00034362"/>
    <w:rsid w:val="000379D9"/>
    <w:rsid w:val="000419AC"/>
    <w:rsid w:val="00045703"/>
    <w:rsid w:val="000505BF"/>
    <w:rsid w:val="00051E60"/>
    <w:rsid w:val="0005214F"/>
    <w:rsid w:val="000525FA"/>
    <w:rsid w:val="00056006"/>
    <w:rsid w:val="000571CA"/>
    <w:rsid w:val="000634C4"/>
    <w:rsid w:val="00065844"/>
    <w:rsid w:val="00065B17"/>
    <w:rsid w:val="000678DB"/>
    <w:rsid w:val="00072661"/>
    <w:rsid w:val="00080DBD"/>
    <w:rsid w:val="00085AC1"/>
    <w:rsid w:val="000860E6"/>
    <w:rsid w:val="00090808"/>
    <w:rsid w:val="00094337"/>
    <w:rsid w:val="00094E53"/>
    <w:rsid w:val="000976D7"/>
    <w:rsid w:val="00097743"/>
    <w:rsid w:val="000B4661"/>
    <w:rsid w:val="000B4A38"/>
    <w:rsid w:val="000C0528"/>
    <w:rsid w:val="000C7E3C"/>
    <w:rsid w:val="000D0312"/>
    <w:rsid w:val="000D26FE"/>
    <w:rsid w:val="000D4A0A"/>
    <w:rsid w:val="000D4D5D"/>
    <w:rsid w:val="000D580B"/>
    <w:rsid w:val="000D7789"/>
    <w:rsid w:val="000E2A49"/>
    <w:rsid w:val="000E7601"/>
    <w:rsid w:val="000E7AC4"/>
    <w:rsid w:val="000F1A8D"/>
    <w:rsid w:val="000F3948"/>
    <w:rsid w:val="000F526C"/>
    <w:rsid w:val="001028EA"/>
    <w:rsid w:val="001031C5"/>
    <w:rsid w:val="001053A1"/>
    <w:rsid w:val="00107747"/>
    <w:rsid w:val="00123123"/>
    <w:rsid w:val="001246A3"/>
    <w:rsid w:val="00124C3F"/>
    <w:rsid w:val="00127B4E"/>
    <w:rsid w:val="00136AA7"/>
    <w:rsid w:val="00143AEC"/>
    <w:rsid w:val="00150160"/>
    <w:rsid w:val="001530DB"/>
    <w:rsid w:val="00153E50"/>
    <w:rsid w:val="00160DB8"/>
    <w:rsid w:val="0016280E"/>
    <w:rsid w:val="00162FB5"/>
    <w:rsid w:val="001630D9"/>
    <w:rsid w:val="00163DD5"/>
    <w:rsid w:val="00164D12"/>
    <w:rsid w:val="001701FB"/>
    <w:rsid w:val="00170E8E"/>
    <w:rsid w:val="00172013"/>
    <w:rsid w:val="00173081"/>
    <w:rsid w:val="0017331F"/>
    <w:rsid w:val="00176FE8"/>
    <w:rsid w:val="0017790D"/>
    <w:rsid w:val="0018036E"/>
    <w:rsid w:val="00184475"/>
    <w:rsid w:val="00186112"/>
    <w:rsid w:val="00187888"/>
    <w:rsid w:val="00191578"/>
    <w:rsid w:val="00191F80"/>
    <w:rsid w:val="0019553C"/>
    <w:rsid w:val="001958AB"/>
    <w:rsid w:val="001A3C30"/>
    <w:rsid w:val="001A6170"/>
    <w:rsid w:val="001A66B7"/>
    <w:rsid w:val="001B7DD4"/>
    <w:rsid w:val="001C117B"/>
    <w:rsid w:val="001C19ED"/>
    <w:rsid w:val="001C3418"/>
    <w:rsid w:val="001C672F"/>
    <w:rsid w:val="001D0053"/>
    <w:rsid w:val="001D233B"/>
    <w:rsid w:val="001D4B86"/>
    <w:rsid w:val="001D5312"/>
    <w:rsid w:val="001D63D4"/>
    <w:rsid w:val="001E0B60"/>
    <w:rsid w:val="001E2E16"/>
    <w:rsid w:val="001E4A0B"/>
    <w:rsid w:val="001E503D"/>
    <w:rsid w:val="001F2A3E"/>
    <w:rsid w:val="001F2B69"/>
    <w:rsid w:val="001F6CE1"/>
    <w:rsid w:val="001F7892"/>
    <w:rsid w:val="00206FF7"/>
    <w:rsid w:val="00211C5E"/>
    <w:rsid w:val="002262AF"/>
    <w:rsid w:val="002441A6"/>
    <w:rsid w:val="00244EF2"/>
    <w:rsid w:val="00245D05"/>
    <w:rsid w:val="00252E06"/>
    <w:rsid w:val="00253F74"/>
    <w:rsid w:val="00260D86"/>
    <w:rsid w:val="00261642"/>
    <w:rsid w:val="00263AE5"/>
    <w:rsid w:val="00271CA5"/>
    <w:rsid w:val="0028026B"/>
    <w:rsid w:val="00290FCF"/>
    <w:rsid w:val="00292A39"/>
    <w:rsid w:val="0029340A"/>
    <w:rsid w:val="0029429E"/>
    <w:rsid w:val="002A14E6"/>
    <w:rsid w:val="002A1AA5"/>
    <w:rsid w:val="002A30E5"/>
    <w:rsid w:val="002B09FB"/>
    <w:rsid w:val="002B14B4"/>
    <w:rsid w:val="002C0F94"/>
    <w:rsid w:val="002C2564"/>
    <w:rsid w:val="002C7352"/>
    <w:rsid w:val="002C7636"/>
    <w:rsid w:val="002D1717"/>
    <w:rsid w:val="002D30EC"/>
    <w:rsid w:val="002D4917"/>
    <w:rsid w:val="002D4FFC"/>
    <w:rsid w:val="002D5975"/>
    <w:rsid w:val="002D7F89"/>
    <w:rsid w:val="002E4003"/>
    <w:rsid w:val="002E463C"/>
    <w:rsid w:val="00304D88"/>
    <w:rsid w:val="003072A5"/>
    <w:rsid w:val="00310572"/>
    <w:rsid w:val="00312DC6"/>
    <w:rsid w:val="00313EDA"/>
    <w:rsid w:val="00316E4B"/>
    <w:rsid w:val="0032171C"/>
    <w:rsid w:val="003222CB"/>
    <w:rsid w:val="00322D44"/>
    <w:rsid w:val="00324A96"/>
    <w:rsid w:val="003343ED"/>
    <w:rsid w:val="003405CA"/>
    <w:rsid w:val="00341523"/>
    <w:rsid w:val="00343E05"/>
    <w:rsid w:val="00345255"/>
    <w:rsid w:val="0034561F"/>
    <w:rsid w:val="003458C4"/>
    <w:rsid w:val="003477E5"/>
    <w:rsid w:val="00355152"/>
    <w:rsid w:val="003609B2"/>
    <w:rsid w:val="003646C6"/>
    <w:rsid w:val="003647E5"/>
    <w:rsid w:val="00364D6D"/>
    <w:rsid w:val="00370F87"/>
    <w:rsid w:val="00371DFF"/>
    <w:rsid w:val="0037373B"/>
    <w:rsid w:val="00376FA5"/>
    <w:rsid w:val="0038202E"/>
    <w:rsid w:val="0038242A"/>
    <w:rsid w:val="00382579"/>
    <w:rsid w:val="0038683E"/>
    <w:rsid w:val="003A1686"/>
    <w:rsid w:val="003A208A"/>
    <w:rsid w:val="003A4021"/>
    <w:rsid w:val="003A5931"/>
    <w:rsid w:val="003B153E"/>
    <w:rsid w:val="003B21B2"/>
    <w:rsid w:val="003B2C73"/>
    <w:rsid w:val="003B6F7D"/>
    <w:rsid w:val="003C198A"/>
    <w:rsid w:val="003C4B31"/>
    <w:rsid w:val="003C5B01"/>
    <w:rsid w:val="003C6AC2"/>
    <w:rsid w:val="003D20C3"/>
    <w:rsid w:val="003D5016"/>
    <w:rsid w:val="003D59FA"/>
    <w:rsid w:val="003D7EB9"/>
    <w:rsid w:val="003E01D8"/>
    <w:rsid w:val="003E1C50"/>
    <w:rsid w:val="003E54B0"/>
    <w:rsid w:val="003F552F"/>
    <w:rsid w:val="00403254"/>
    <w:rsid w:val="004040ED"/>
    <w:rsid w:val="004063B4"/>
    <w:rsid w:val="00406F48"/>
    <w:rsid w:val="00412B21"/>
    <w:rsid w:val="00414A8F"/>
    <w:rsid w:val="004167C8"/>
    <w:rsid w:val="004168DD"/>
    <w:rsid w:val="00421948"/>
    <w:rsid w:val="00424C2F"/>
    <w:rsid w:val="00424F90"/>
    <w:rsid w:val="00426D8F"/>
    <w:rsid w:val="00432565"/>
    <w:rsid w:val="0043446B"/>
    <w:rsid w:val="0043740C"/>
    <w:rsid w:val="00440E8B"/>
    <w:rsid w:val="004413E2"/>
    <w:rsid w:val="00443DAC"/>
    <w:rsid w:val="00445004"/>
    <w:rsid w:val="00445E77"/>
    <w:rsid w:val="004543E1"/>
    <w:rsid w:val="00462997"/>
    <w:rsid w:val="004629CA"/>
    <w:rsid w:val="00462E6C"/>
    <w:rsid w:val="00463968"/>
    <w:rsid w:val="00466899"/>
    <w:rsid w:val="00473A84"/>
    <w:rsid w:val="004751E8"/>
    <w:rsid w:val="00476AF6"/>
    <w:rsid w:val="004771A7"/>
    <w:rsid w:val="004802FF"/>
    <w:rsid w:val="00484B80"/>
    <w:rsid w:val="00494218"/>
    <w:rsid w:val="004947F2"/>
    <w:rsid w:val="004A6F2E"/>
    <w:rsid w:val="004C056F"/>
    <w:rsid w:val="004C1903"/>
    <w:rsid w:val="004C1F7B"/>
    <w:rsid w:val="004C25D0"/>
    <w:rsid w:val="004C2ECF"/>
    <w:rsid w:val="004C3822"/>
    <w:rsid w:val="004D0A9E"/>
    <w:rsid w:val="004D2B73"/>
    <w:rsid w:val="004D6D6A"/>
    <w:rsid w:val="004E0F68"/>
    <w:rsid w:val="004E17CD"/>
    <w:rsid w:val="004E368F"/>
    <w:rsid w:val="004E46F2"/>
    <w:rsid w:val="004E636B"/>
    <w:rsid w:val="004F1CE5"/>
    <w:rsid w:val="00503602"/>
    <w:rsid w:val="00504A4F"/>
    <w:rsid w:val="0051386E"/>
    <w:rsid w:val="005140D1"/>
    <w:rsid w:val="00515EF2"/>
    <w:rsid w:val="00517977"/>
    <w:rsid w:val="005258D2"/>
    <w:rsid w:val="00527867"/>
    <w:rsid w:val="005320E9"/>
    <w:rsid w:val="00533844"/>
    <w:rsid w:val="005353AA"/>
    <w:rsid w:val="00537752"/>
    <w:rsid w:val="0054149A"/>
    <w:rsid w:val="00553700"/>
    <w:rsid w:val="005554D6"/>
    <w:rsid w:val="00557561"/>
    <w:rsid w:val="005600BC"/>
    <w:rsid w:val="0056187A"/>
    <w:rsid w:val="00561DAC"/>
    <w:rsid w:val="00562C1F"/>
    <w:rsid w:val="0056606A"/>
    <w:rsid w:val="0057079E"/>
    <w:rsid w:val="00576E58"/>
    <w:rsid w:val="0058171A"/>
    <w:rsid w:val="00585C6C"/>
    <w:rsid w:val="00592CD1"/>
    <w:rsid w:val="00592EA8"/>
    <w:rsid w:val="0059589F"/>
    <w:rsid w:val="005A3F04"/>
    <w:rsid w:val="005A4F84"/>
    <w:rsid w:val="005A585B"/>
    <w:rsid w:val="005B185B"/>
    <w:rsid w:val="005B2B97"/>
    <w:rsid w:val="005B4BD7"/>
    <w:rsid w:val="005B4DB1"/>
    <w:rsid w:val="005B6409"/>
    <w:rsid w:val="005B79A8"/>
    <w:rsid w:val="005C001E"/>
    <w:rsid w:val="005C07D1"/>
    <w:rsid w:val="005C2D24"/>
    <w:rsid w:val="005D3D6C"/>
    <w:rsid w:val="005D5219"/>
    <w:rsid w:val="005E2E28"/>
    <w:rsid w:val="005E3048"/>
    <w:rsid w:val="005E4C8F"/>
    <w:rsid w:val="005E58E3"/>
    <w:rsid w:val="005E61C9"/>
    <w:rsid w:val="005E68E4"/>
    <w:rsid w:val="005E7819"/>
    <w:rsid w:val="005F56E0"/>
    <w:rsid w:val="005F7BDA"/>
    <w:rsid w:val="006005B5"/>
    <w:rsid w:val="00605BF4"/>
    <w:rsid w:val="006078EB"/>
    <w:rsid w:val="00611AFD"/>
    <w:rsid w:val="00616E1B"/>
    <w:rsid w:val="00620C03"/>
    <w:rsid w:val="00624A46"/>
    <w:rsid w:val="0062562D"/>
    <w:rsid w:val="00632453"/>
    <w:rsid w:val="0063305C"/>
    <w:rsid w:val="00634522"/>
    <w:rsid w:val="006378A7"/>
    <w:rsid w:val="006612C0"/>
    <w:rsid w:val="00663713"/>
    <w:rsid w:val="00663B1A"/>
    <w:rsid w:val="0066511D"/>
    <w:rsid w:val="00667904"/>
    <w:rsid w:val="00667DB8"/>
    <w:rsid w:val="00671D3C"/>
    <w:rsid w:val="00672028"/>
    <w:rsid w:val="00674ADC"/>
    <w:rsid w:val="00677535"/>
    <w:rsid w:val="0068422F"/>
    <w:rsid w:val="006842E4"/>
    <w:rsid w:val="0068677A"/>
    <w:rsid w:val="0069081A"/>
    <w:rsid w:val="00691FB9"/>
    <w:rsid w:val="006923BC"/>
    <w:rsid w:val="006931C5"/>
    <w:rsid w:val="006934F7"/>
    <w:rsid w:val="006950B7"/>
    <w:rsid w:val="006A1141"/>
    <w:rsid w:val="006A182C"/>
    <w:rsid w:val="006A326F"/>
    <w:rsid w:val="006B11D4"/>
    <w:rsid w:val="006B7A26"/>
    <w:rsid w:val="006C0A37"/>
    <w:rsid w:val="006C1FD0"/>
    <w:rsid w:val="006C230A"/>
    <w:rsid w:val="006C5C3A"/>
    <w:rsid w:val="006C7464"/>
    <w:rsid w:val="006D1DDF"/>
    <w:rsid w:val="006D26CC"/>
    <w:rsid w:val="006D3C42"/>
    <w:rsid w:val="006D7146"/>
    <w:rsid w:val="006E2759"/>
    <w:rsid w:val="006E32EE"/>
    <w:rsid w:val="006E3B73"/>
    <w:rsid w:val="006E4266"/>
    <w:rsid w:val="006F0BCE"/>
    <w:rsid w:val="006F11C9"/>
    <w:rsid w:val="006F21DD"/>
    <w:rsid w:val="006F47BB"/>
    <w:rsid w:val="006F6C6C"/>
    <w:rsid w:val="007023B4"/>
    <w:rsid w:val="00702CFA"/>
    <w:rsid w:val="00711AF7"/>
    <w:rsid w:val="00713E37"/>
    <w:rsid w:val="00713EA4"/>
    <w:rsid w:val="007159CF"/>
    <w:rsid w:val="00717632"/>
    <w:rsid w:val="00720184"/>
    <w:rsid w:val="00724883"/>
    <w:rsid w:val="007307F2"/>
    <w:rsid w:val="007365F9"/>
    <w:rsid w:val="00741C5F"/>
    <w:rsid w:val="00746214"/>
    <w:rsid w:val="007474AC"/>
    <w:rsid w:val="00753A00"/>
    <w:rsid w:val="00763478"/>
    <w:rsid w:val="00763912"/>
    <w:rsid w:val="007702B3"/>
    <w:rsid w:val="00770B72"/>
    <w:rsid w:val="00776024"/>
    <w:rsid w:val="0078236A"/>
    <w:rsid w:val="00786DC6"/>
    <w:rsid w:val="00787A9D"/>
    <w:rsid w:val="007921FA"/>
    <w:rsid w:val="00794E3A"/>
    <w:rsid w:val="00795643"/>
    <w:rsid w:val="00797914"/>
    <w:rsid w:val="007A600B"/>
    <w:rsid w:val="007B1324"/>
    <w:rsid w:val="007B1B59"/>
    <w:rsid w:val="007B3264"/>
    <w:rsid w:val="007B41E1"/>
    <w:rsid w:val="007B5F07"/>
    <w:rsid w:val="007B63ED"/>
    <w:rsid w:val="007B6CA4"/>
    <w:rsid w:val="007C2B13"/>
    <w:rsid w:val="007C2C27"/>
    <w:rsid w:val="007C31CA"/>
    <w:rsid w:val="007D2C40"/>
    <w:rsid w:val="007D3D37"/>
    <w:rsid w:val="007D4156"/>
    <w:rsid w:val="007D58B9"/>
    <w:rsid w:val="007E73BD"/>
    <w:rsid w:val="007E7E43"/>
    <w:rsid w:val="007F0ACB"/>
    <w:rsid w:val="007F1240"/>
    <w:rsid w:val="007F1D59"/>
    <w:rsid w:val="007F3E04"/>
    <w:rsid w:val="007F4329"/>
    <w:rsid w:val="007F4B2E"/>
    <w:rsid w:val="007F5D24"/>
    <w:rsid w:val="00807F23"/>
    <w:rsid w:val="00811457"/>
    <w:rsid w:val="00816ABA"/>
    <w:rsid w:val="00817858"/>
    <w:rsid w:val="00817C90"/>
    <w:rsid w:val="00824273"/>
    <w:rsid w:val="00830D19"/>
    <w:rsid w:val="0083326F"/>
    <w:rsid w:val="0084179C"/>
    <w:rsid w:val="00843C69"/>
    <w:rsid w:val="00843D5C"/>
    <w:rsid w:val="00845070"/>
    <w:rsid w:val="00846198"/>
    <w:rsid w:val="00850DD5"/>
    <w:rsid w:val="00851BC8"/>
    <w:rsid w:val="00852343"/>
    <w:rsid w:val="00856683"/>
    <w:rsid w:val="008640FE"/>
    <w:rsid w:val="00870A6A"/>
    <w:rsid w:val="00870F67"/>
    <w:rsid w:val="008744DC"/>
    <w:rsid w:val="00874EFB"/>
    <w:rsid w:val="00875CE8"/>
    <w:rsid w:val="00875D23"/>
    <w:rsid w:val="008817E2"/>
    <w:rsid w:val="008843C8"/>
    <w:rsid w:val="0088451C"/>
    <w:rsid w:val="00886EFC"/>
    <w:rsid w:val="00890002"/>
    <w:rsid w:val="00893619"/>
    <w:rsid w:val="00893BBB"/>
    <w:rsid w:val="008940DB"/>
    <w:rsid w:val="00895DF0"/>
    <w:rsid w:val="008960F0"/>
    <w:rsid w:val="008A206B"/>
    <w:rsid w:val="008A20AD"/>
    <w:rsid w:val="008A2709"/>
    <w:rsid w:val="008A4E96"/>
    <w:rsid w:val="008A651B"/>
    <w:rsid w:val="008B6595"/>
    <w:rsid w:val="008C0035"/>
    <w:rsid w:val="008C19F1"/>
    <w:rsid w:val="008C743F"/>
    <w:rsid w:val="008D0007"/>
    <w:rsid w:val="008D0503"/>
    <w:rsid w:val="008D28AA"/>
    <w:rsid w:val="008D4016"/>
    <w:rsid w:val="008D5A30"/>
    <w:rsid w:val="008D613A"/>
    <w:rsid w:val="008D655F"/>
    <w:rsid w:val="008E0FB0"/>
    <w:rsid w:val="008E27F0"/>
    <w:rsid w:val="008E383A"/>
    <w:rsid w:val="008E4BB3"/>
    <w:rsid w:val="008E61EB"/>
    <w:rsid w:val="008F101E"/>
    <w:rsid w:val="008F20B8"/>
    <w:rsid w:val="008F549F"/>
    <w:rsid w:val="009012EA"/>
    <w:rsid w:val="00902120"/>
    <w:rsid w:val="00904127"/>
    <w:rsid w:val="009058B5"/>
    <w:rsid w:val="009073FA"/>
    <w:rsid w:val="00913533"/>
    <w:rsid w:val="00914E0A"/>
    <w:rsid w:val="00916199"/>
    <w:rsid w:val="00921C36"/>
    <w:rsid w:val="009227A0"/>
    <w:rsid w:val="00934C1C"/>
    <w:rsid w:val="00942B75"/>
    <w:rsid w:val="00942FE4"/>
    <w:rsid w:val="00944D55"/>
    <w:rsid w:val="00952318"/>
    <w:rsid w:val="00953A5C"/>
    <w:rsid w:val="00954837"/>
    <w:rsid w:val="00955773"/>
    <w:rsid w:val="009571D1"/>
    <w:rsid w:val="00961114"/>
    <w:rsid w:val="009620A6"/>
    <w:rsid w:val="00964BA3"/>
    <w:rsid w:val="009650D1"/>
    <w:rsid w:val="009652F6"/>
    <w:rsid w:val="00967761"/>
    <w:rsid w:val="00972464"/>
    <w:rsid w:val="00982994"/>
    <w:rsid w:val="0099190E"/>
    <w:rsid w:val="009926E3"/>
    <w:rsid w:val="009942CD"/>
    <w:rsid w:val="00995843"/>
    <w:rsid w:val="00996C2E"/>
    <w:rsid w:val="009A3635"/>
    <w:rsid w:val="009A3ABF"/>
    <w:rsid w:val="009A5275"/>
    <w:rsid w:val="009A59C0"/>
    <w:rsid w:val="009B1383"/>
    <w:rsid w:val="009B2475"/>
    <w:rsid w:val="009C29A2"/>
    <w:rsid w:val="009C2D25"/>
    <w:rsid w:val="009C46CF"/>
    <w:rsid w:val="009C6C4A"/>
    <w:rsid w:val="009D18BA"/>
    <w:rsid w:val="009D50D7"/>
    <w:rsid w:val="009D5E9F"/>
    <w:rsid w:val="009D6CEF"/>
    <w:rsid w:val="009E001C"/>
    <w:rsid w:val="009E49E0"/>
    <w:rsid w:val="009E5F0B"/>
    <w:rsid w:val="009E6C66"/>
    <w:rsid w:val="009F2142"/>
    <w:rsid w:val="009F3424"/>
    <w:rsid w:val="009F5AEA"/>
    <w:rsid w:val="009F6163"/>
    <w:rsid w:val="00A00759"/>
    <w:rsid w:val="00A0356C"/>
    <w:rsid w:val="00A06AAE"/>
    <w:rsid w:val="00A1788E"/>
    <w:rsid w:val="00A21B55"/>
    <w:rsid w:val="00A2240D"/>
    <w:rsid w:val="00A24E27"/>
    <w:rsid w:val="00A264E9"/>
    <w:rsid w:val="00A2665E"/>
    <w:rsid w:val="00A26E5F"/>
    <w:rsid w:val="00A27F9E"/>
    <w:rsid w:val="00A3302B"/>
    <w:rsid w:val="00A34482"/>
    <w:rsid w:val="00A36319"/>
    <w:rsid w:val="00A36CEC"/>
    <w:rsid w:val="00A3748D"/>
    <w:rsid w:val="00A37B7A"/>
    <w:rsid w:val="00A4328A"/>
    <w:rsid w:val="00A445F4"/>
    <w:rsid w:val="00A44C1A"/>
    <w:rsid w:val="00A45168"/>
    <w:rsid w:val="00A46A5A"/>
    <w:rsid w:val="00A46DE2"/>
    <w:rsid w:val="00A51844"/>
    <w:rsid w:val="00A63B47"/>
    <w:rsid w:val="00A63D63"/>
    <w:rsid w:val="00A674F1"/>
    <w:rsid w:val="00A81468"/>
    <w:rsid w:val="00A8452A"/>
    <w:rsid w:val="00A90F25"/>
    <w:rsid w:val="00A96C40"/>
    <w:rsid w:val="00AA0707"/>
    <w:rsid w:val="00AB1ECB"/>
    <w:rsid w:val="00AB2C3C"/>
    <w:rsid w:val="00AB2CDE"/>
    <w:rsid w:val="00AB7690"/>
    <w:rsid w:val="00AC081F"/>
    <w:rsid w:val="00AC088C"/>
    <w:rsid w:val="00AC3789"/>
    <w:rsid w:val="00AC428B"/>
    <w:rsid w:val="00AC6E37"/>
    <w:rsid w:val="00AC6F5D"/>
    <w:rsid w:val="00AD0B5E"/>
    <w:rsid w:val="00AD51A8"/>
    <w:rsid w:val="00AD5532"/>
    <w:rsid w:val="00AD59AB"/>
    <w:rsid w:val="00AD7421"/>
    <w:rsid w:val="00AE3315"/>
    <w:rsid w:val="00AF1A4C"/>
    <w:rsid w:val="00AF1ABB"/>
    <w:rsid w:val="00AF24C0"/>
    <w:rsid w:val="00AF5603"/>
    <w:rsid w:val="00B00141"/>
    <w:rsid w:val="00B06052"/>
    <w:rsid w:val="00B10023"/>
    <w:rsid w:val="00B109B1"/>
    <w:rsid w:val="00B10CDA"/>
    <w:rsid w:val="00B1105B"/>
    <w:rsid w:val="00B14C77"/>
    <w:rsid w:val="00B16EB2"/>
    <w:rsid w:val="00B17D74"/>
    <w:rsid w:val="00B21DC6"/>
    <w:rsid w:val="00B31930"/>
    <w:rsid w:val="00B36D14"/>
    <w:rsid w:val="00B40C0A"/>
    <w:rsid w:val="00B411AC"/>
    <w:rsid w:val="00B443DA"/>
    <w:rsid w:val="00B47ED8"/>
    <w:rsid w:val="00B520F5"/>
    <w:rsid w:val="00B53E53"/>
    <w:rsid w:val="00B540FB"/>
    <w:rsid w:val="00B542BF"/>
    <w:rsid w:val="00B56ECF"/>
    <w:rsid w:val="00B61346"/>
    <w:rsid w:val="00B64AA3"/>
    <w:rsid w:val="00B65566"/>
    <w:rsid w:val="00B66894"/>
    <w:rsid w:val="00B6712B"/>
    <w:rsid w:val="00B70935"/>
    <w:rsid w:val="00B71C38"/>
    <w:rsid w:val="00B75D66"/>
    <w:rsid w:val="00B76224"/>
    <w:rsid w:val="00B876B9"/>
    <w:rsid w:val="00B9164B"/>
    <w:rsid w:val="00B9317C"/>
    <w:rsid w:val="00B93DB8"/>
    <w:rsid w:val="00B9756D"/>
    <w:rsid w:val="00B9773A"/>
    <w:rsid w:val="00B97CC2"/>
    <w:rsid w:val="00BA0C56"/>
    <w:rsid w:val="00BA2BF9"/>
    <w:rsid w:val="00BA48BA"/>
    <w:rsid w:val="00BA6E23"/>
    <w:rsid w:val="00BB11B2"/>
    <w:rsid w:val="00BB3349"/>
    <w:rsid w:val="00BC06A1"/>
    <w:rsid w:val="00BC201C"/>
    <w:rsid w:val="00BC3387"/>
    <w:rsid w:val="00BC5655"/>
    <w:rsid w:val="00BC56EE"/>
    <w:rsid w:val="00BC5E55"/>
    <w:rsid w:val="00BD01C5"/>
    <w:rsid w:val="00BD09BE"/>
    <w:rsid w:val="00BD0EDD"/>
    <w:rsid w:val="00BD4D43"/>
    <w:rsid w:val="00BD54E2"/>
    <w:rsid w:val="00BD6125"/>
    <w:rsid w:val="00BE0A35"/>
    <w:rsid w:val="00BE0E7E"/>
    <w:rsid w:val="00BE2810"/>
    <w:rsid w:val="00BE28F0"/>
    <w:rsid w:val="00BE6603"/>
    <w:rsid w:val="00BF0790"/>
    <w:rsid w:val="00BF1A97"/>
    <w:rsid w:val="00BF49BC"/>
    <w:rsid w:val="00BF66E5"/>
    <w:rsid w:val="00BF7736"/>
    <w:rsid w:val="00BF7E91"/>
    <w:rsid w:val="00C07BDC"/>
    <w:rsid w:val="00C10F6B"/>
    <w:rsid w:val="00C133ED"/>
    <w:rsid w:val="00C2021F"/>
    <w:rsid w:val="00C23594"/>
    <w:rsid w:val="00C236F6"/>
    <w:rsid w:val="00C254A9"/>
    <w:rsid w:val="00C26A4E"/>
    <w:rsid w:val="00C4303F"/>
    <w:rsid w:val="00C43CA8"/>
    <w:rsid w:val="00C46129"/>
    <w:rsid w:val="00C4698F"/>
    <w:rsid w:val="00C51E4A"/>
    <w:rsid w:val="00C52BAA"/>
    <w:rsid w:val="00C62580"/>
    <w:rsid w:val="00C64BC7"/>
    <w:rsid w:val="00C6615C"/>
    <w:rsid w:val="00C66D3C"/>
    <w:rsid w:val="00C7573F"/>
    <w:rsid w:val="00C81016"/>
    <w:rsid w:val="00C84E27"/>
    <w:rsid w:val="00C91D46"/>
    <w:rsid w:val="00C92656"/>
    <w:rsid w:val="00C92C1B"/>
    <w:rsid w:val="00C93FEC"/>
    <w:rsid w:val="00C967BA"/>
    <w:rsid w:val="00C96C9A"/>
    <w:rsid w:val="00C97F0B"/>
    <w:rsid w:val="00CA3FAC"/>
    <w:rsid w:val="00CA4297"/>
    <w:rsid w:val="00CA4656"/>
    <w:rsid w:val="00CA46A0"/>
    <w:rsid w:val="00CA6531"/>
    <w:rsid w:val="00CA6669"/>
    <w:rsid w:val="00CB2F45"/>
    <w:rsid w:val="00CC25E9"/>
    <w:rsid w:val="00CC2CB4"/>
    <w:rsid w:val="00CC5095"/>
    <w:rsid w:val="00CD0B06"/>
    <w:rsid w:val="00CD3388"/>
    <w:rsid w:val="00CD3C86"/>
    <w:rsid w:val="00CD3F61"/>
    <w:rsid w:val="00CD52C3"/>
    <w:rsid w:val="00CE2ECB"/>
    <w:rsid w:val="00CE30B2"/>
    <w:rsid w:val="00CE30D1"/>
    <w:rsid w:val="00CE3880"/>
    <w:rsid w:val="00CE59B0"/>
    <w:rsid w:val="00CE59F4"/>
    <w:rsid w:val="00CF229F"/>
    <w:rsid w:val="00CF3517"/>
    <w:rsid w:val="00CF4E28"/>
    <w:rsid w:val="00CF6F5B"/>
    <w:rsid w:val="00D00AD6"/>
    <w:rsid w:val="00D0126B"/>
    <w:rsid w:val="00D03545"/>
    <w:rsid w:val="00D03866"/>
    <w:rsid w:val="00D064F9"/>
    <w:rsid w:val="00D23F76"/>
    <w:rsid w:val="00D2527E"/>
    <w:rsid w:val="00D26CA0"/>
    <w:rsid w:val="00D26D5B"/>
    <w:rsid w:val="00D32118"/>
    <w:rsid w:val="00D334C1"/>
    <w:rsid w:val="00D33949"/>
    <w:rsid w:val="00D33C2E"/>
    <w:rsid w:val="00D3628F"/>
    <w:rsid w:val="00D436C0"/>
    <w:rsid w:val="00D458CA"/>
    <w:rsid w:val="00D46562"/>
    <w:rsid w:val="00D46ADE"/>
    <w:rsid w:val="00D6043A"/>
    <w:rsid w:val="00D60F2B"/>
    <w:rsid w:val="00D62CC1"/>
    <w:rsid w:val="00D65812"/>
    <w:rsid w:val="00D72CD3"/>
    <w:rsid w:val="00D7787A"/>
    <w:rsid w:val="00D814CB"/>
    <w:rsid w:val="00D85214"/>
    <w:rsid w:val="00D85453"/>
    <w:rsid w:val="00D8728F"/>
    <w:rsid w:val="00D87BA1"/>
    <w:rsid w:val="00D92E90"/>
    <w:rsid w:val="00D96147"/>
    <w:rsid w:val="00DA0361"/>
    <w:rsid w:val="00DA0972"/>
    <w:rsid w:val="00DA6783"/>
    <w:rsid w:val="00DB2064"/>
    <w:rsid w:val="00DB59C6"/>
    <w:rsid w:val="00DC411B"/>
    <w:rsid w:val="00DC41FE"/>
    <w:rsid w:val="00DC4B60"/>
    <w:rsid w:val="00DC64A8"/>
    <w:rsid w:val="00DC6D81"/>
    <w:rsid w:val="00DC6E36"/>
    <w:rsid w:val="00DD23DC"/>
    <w:rsid w:val="00DE0BF3"/>
    <w:rsid w:val="00DE0F25"/>
    <w:rsid w:val="00DE55DC"/>
    <w:rsid w:val="00DE5735"/>
    <w:rsid w:val="00DE62A9"/>
    <w:rsid w:val="00DF1674"/>
    <w:rsid w:val="00DF5DFA"/>
    <w:rsid w:val="00DF5F9B"/>
    <w:rsid w:val="00E02119"/>
    <w:rsid w:val="00E02582"/>
    <w:rsid w:val="00E10113"/>
    <w:rsid w:val="00E12355"/>
    <w:rsid w:val="00E20049"/>
    <w:rsid w:val="00E2198C"/>
    <w:rsid w:val="00E22CF4"/>
    <w:rsid w:val="00E22ECB"/>
    <w:rsid w:val="00E2419E"/>
    <w:rsid w:val="00E3212E"/>
    <w:rsid w:val="00E323B6"/>
    <w:rsid w:val="00E35F0F"/>
    <w:rsid w:val="00E41B18"/>
    <w:rsid w:val="00E448D5"/>
    <w:rsid w:val="00E454EE"/>
    <w:rsid w:val="00E47BB8"/>
    <w:rsid w:val="00E54D86"/>
    <w:rsid w:val="00E55426"/>
    <w:rsid w:val="00E60E9E"/>
    <w:rsid w:val="00E613D4"/>
    <w:rsid w:val="00E61939"/>
    <w:rsid w:val="00E62D56"/>
    <w:rsid w:val="00E65D50"/>
    <w:rsid w:val="00E67621"/>
    <w:rsid w:val="00E73CDD"/>
    <w:rsid w:val="00E73E59"/>
    <w:rsid w:val="00E8014F"/>
    <w:rsid w:val="00E8337E"/>
    <w:rsid w:val="00E85ACB"/>
    <w:rsid w:val="00E87C85"/>
    <w:rsid w:val="00E907E8"/>
    <w:rsid w:val="00E92E03"/>
    <w:rsid w:val="00E948D4"/>
    <w:rsid w:val="00E95B6C"/>
    <w:rsid w:val="00E962D4"/>
    <w:rsid w:val="00EA03B0"/>
    <w:rsid w:val="00EA3BA3"/>
    <w:rsid w:val="00EA52F5"/>
    <w:rsid w:val="00EB2AA4"/>
    <w:rsid w:val="00EB40C5"/>
    <w:rsid w:val="00EB49F0"/>
    <w:rsid w:val="00EB6736"/>
    <w:rsid w:val="00EB7DD4"/>
    <w:rsid w:val="00EC2035"/>
    <w:rsid w:val="00EC2171"/>
    <w:rsid w:val="00EC735A"/>
    <w:rsid w:val="00ED05C4"/>
    <w:rsid w:val="00ED0694"/>
    <w:rsid w:val="00ED0845"/>
    <w:rsid w:val="00ED32BD"/>
    <w:rsid w:val="00ED60D5"/>
    <w:rsid w:val="00ED69FA"/>
    <w:rsid w:val="00EE0A4F"/>
    <w:rsid w:val="00EE3998"/>
    <w:rsid w:val="00EE3E89"/>
    <w:rsid w:val="00EF0F51"/>
    <w:rsid w:val="00EF114D"/>
    <w:rsid w:val="00EF40D0"/>
    <w:rsid w:val="00EF559E"/>
    <w:rsid w:val="00EF57EC"/>
    <w:rsid w:val="00EF5A25"/>
    <w:rsid w:val="00EF657A"/>
    <w:rsid w:val="00EF7ABF"/>
    <w:rsid w:val="00F03E22"/>
    <w:rsid w:val="00F126EE"/>
    <w:rsid w:val="00F200A6"/>
    <w:rsid w:val="00F20A32"/>
    <w:rsid w:val="00F21885"/>
    <w:rsid w:val="00F2469B"/>
    <w:rsid w:val="00F25D22"/>
    <w:rsid w:val="00F26EF5"/>
    <w:rsid w:val="00F33AB1"/>
    <w:rsid w:val="00F40D3A"/>
    <w:rsid w:val="00F41607"/>
    <w:rsid w:val="00F4562B"/>
    <w:rsid w:val="00F51583"/>
    <w:rsid w:val="00F54022"/>
    <w:rsid w:val="00F55299"/>
    <w:rsid w:val="00F630D4"/>
    <w:rsid w:val="00F644AB"/>
    <w:rsid w:val="00F667FB"/>
    <w:rsid w:val="00F71105"/>
    <w:rsid w:val="00F726E1"/>
    <w:rsid w:val="00F739C3"/>
    <w:rsid w:val="00F7475A"/>
    <w:rsid w:val="00F74F3C"/>
    <w:rsid w:val="00F763FF"/>
    <w:rsid w:val="00F76D8A"/>
    <w:rsid w:val="00F77A07"/>
    <w:rsid w:val="00F813DF"/>
    <w:rsid w:val="00F8542F"/>
    <w:rsid w:val="00F85904"/>
    <w:rsid w:val="00F924FA"/>
    <w:rsid w:val="00F928D2"/>
    <w:rsid w:val="00F93FB5"/>
    <w:rsid w:val="00F95329"/>
    <w:rsid w:val="00FA0628"/>
    <w:rsid w:val="00FA42F7"/>
    <w:rsid w:val="00FA4FC8"/>
    <w:rsid w:val="00FB0992"/>
    <w:rsid w:val="00FB1633"/>
    <w:rsid w:val="00FB4F7C"/>
    <w:rsid w:val="00FB782D"/>
    <w:rsid w:val="00FB7FA9"/>
    <w:rsid w:val="00FC0A1D"/>
    <w:rsid w:val="00FC28EA"/>
    <w:rsid w:val="00FC3289"/>
    <w:rsid w:val="00FD7B9F"/>
    <w:rsid w:val="00FE0609"/>
    <w:rsid w:val="00FE1601"/>
    <w:rsid w:val="00FE1798"/>
    <w:rsid w:val="00FE3149"/>
    <w:rsid w:val="00FE3D51"/>
    <w:rsid w:val="00FE61D0"/>
    <w:rsid w:val="00FF1A8B"/>
    <w:rsid w:val="00FF4056"/>
    <w:rsid w:val="00FF79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5816"/>
  <w15:docId w15:val="{B5E84DCB-1C6F-4B51-8CF1-1F8ADF63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0A37"/>
    <w:pPr>
      <w:suppressAutoHyphens/>
      <w:autoSpaceDE w:val="0"/>
      <w:spacing w:line="100" w:lineRule="atLeast"/>
      <w:textAlignment w:val="baseline"/>
    </w:pPr>
    <w:rPr>
      <w:rFonts w:ascii="Liberation Serif" w:hAnsi="Liberation Serif" w:cs="Calibri"/>
      <w:color w:val="000000"/>
      <w:kern w:val="1"/>
      <w:sz w:val="24"/>
      <w:szCs w:val="24"/>
      <w:lang w:eastAsia="zh-CN" w:bidi="hi-IN"/>
    </w:rPr>
  </w:style>
  <w:style w:type="paragraph" w:styleId="Titolo1">
    <w:name w:val="heading 1"/>
    <w:basedOn w:val="Normale"/>
    <w:next w:val="Normale"/>
    <w:link w:val="Titolo1Carattere"/>
    <w:uiPriority w:val="9"/>
    <w:qFormat/>
    <w:rsid w:val="00A46DE2"/>
    <w:pPr>
      <w:keepNext/>
      <w:spacing w:before="240" w:after="60"/>
      <w:outlineLvl w:val="0"/>
    </w:pPr>
    <w:rPr>
      <w:rFonts w:ascii="Cambria" w:eastAsia="Times New Roman" w:hAnsi="Cambria" w:cs="Mangal"/>
      <w:b/>
      <w:bCs/>
      <w:kern w:val="32"/>
      <w:sz w:val="32"/>
      <w:szCs w:val="29"/>
    </w:rPr>
  </w:style>
  <w:style w:type="paragraph" w:styleId="Titolo2">
    <w:name w:val="heading 2"/>
    <w:basedOn w:val="Normale"/>
    <w:next w:val="Normale"/>
    <w:link w:val="Titolo2Carattere"/>
    <w:uiPriority w:val="9"/>
    <w:unhideWhenUsed/>
    <w:qFormat/>
    <w:rsid w:val="007307F2"/>
    <w:pPr>
      <w:keepNext/>
      <w:keepLines/>
      <w:suppressAutoHyphens w:val="0"/>
      <w:autoSpaceDE/>
      <w:spacing w:before="200" w:line="276" w:lineRule="auto"/>
      <w:textAlignment w:val="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1"/>
    <w:next w:val="Normale1"/>
    <w:link w:val="Titolo3Carattere"/>
    <w:qFormat/>
    <w:rsid w:val="006C0A37"/>
    <w:pPr>
      <w:keepNext/>
      <w:keepLines/>
      <w:numPr>
        <w:ilvl w:val="2"/>
        <w:numId w:val="1"/>
      </w:numPr>
      <w:spacing w:before="360" w:after="200"/>
      <w:outlineLvl w:val="2"/>
    </w:pPr>
    <w:rPr>
      <w:rFonts w:eastAsia="Times New Roman"/>
      <w:b/>
      <w:bCs/>
      <w:iCs/>
      <w:sz w:val="28"/>
    </w:rPr>
  </w:style>
  <w:style w:type="paragraph" w:styleId="Titolo4">
    <w:name w:val="heading 4"/>
    <w:basedOn w:val="Normale"/>
    <w:next w:val="Normale"/>
    <w:link w:val="Titolo4Carattere"/>
    <w:uiPriority w:val="9"/>
    <w:unhideWhenUsed/>
    <w:qFormat/>
    <w:rsid w:val="006C0A37"/>
    <w:pPr>
      <w:keepNext/>
      <w:keepLines/>
      <w:spacing w:before="40"/>
      <w:outlineLvl w:val="3"/>
    </w:pPr>
    <w:rPr>
      <w:rFonts w:ascii="Calibri Light" w:eastAsia="Times New Roman" w:hAnsi="Calibri Light" w:cs="Mangal"/>
      <w:i/>
      <w:iCs/>
      <w:color w:val="2E74B5"/>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6C0A37"/>
    <w:rPr>
      <w:rFonts w:ascii="Tw Cen MT" w:eastAsia="Times New Roman" w:hAnsi="Tw Cen MT" w:cs="Tw Cen MT"/>
      <w:b/>
      <w:bCs/>
      <w:iCs/>
      <w:kern w:val="1"/>
      <w:sz w:val="28"/>
      <w:szCs w:val="24"/>
      <w:lang w:eastAsia="zh-CN" w:bidi="hi-IN"/>
    </w:rPr>
  </w:style>
  <w:style w:type="character" w:customStyle="1" w:styleId="Carpredefinitoparagrafo1">
    <w:name w:val="Car. predefinito paragrafo1"/>
    <w:rsid w:val="006C0A37"/>
  </w:style>
  <w:style w:type="character" w:styleId="Collegamentoipertestuale">
    <w:name w:val="Hyperlink"/>
    <w:rsid w:val="006C0A37"/>
    <w:rPr>
      <w:color w:val="000080"/>
      <w:u w:val="single"/>
    </w:rPr>
  </w:style>
  <w:style w:type="character" w:customStyle="1" w:styleId="Carpredefinitoparagrafo-a512318">
    <w:name w:val="Car. predefinito paragrafo-a512318"/>
    <w:rsid w:val="006C0A37"/>
  </w:style>
  <w:style w:type="paragraph" w:styleId="Corpotesto">
    <w:name w:val="Body Text"/>
    <w:basedOn w:val="Normale"/>
    <w:link w:val="CorpotestoCarattere"/>
    <w:rsid w:val="006C0A37"/>
    <w:pPr>
      <w:suppressAutoHyphens w:val="0"/>
      <w:spacing w:after="140" w:line="288" w:lineRule="auto"/>
    </w:pPr>
  </w:style>
  <w:style w:type="character" w:customStyle="1" w:styleId="CorpotestoCarattere">
    <w:name w:val="Corpo testo Carattere"/>
    <w:link w:val="Corpotesto"/>
    <w:rsid w:val="006C0A37"/>
    <w:rPr>
      <w:rFonts w:ascii="Liberation Serif" w:eastAsia="SimSun" w:hAnsi="Liberation Serif" w:cs="Calibri"/>
      <w:color w:val="000000"/>
      <w:kern w:val="1"/>
      <w:sz w:val="24"/>
      <w:szCs w:val="24"/>
      <w:lang w:val="it-IT" w:eastAsia="zh-CN" w:bidi="hi-IN"/>
    </w:rPr>
  </w:style>
  <w:style w:type="paragraph" w:customStyle="1" w:styleId="Normale1">
    <w:name w:val="Normale1"/>
    <w:rsid w:val="006C0A37"/>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paragraph" w:customStyle="1" w:styleId="Paragrafoelenco1">
    <w:name w:val="Paragrafo elenco1"/>
    <w:basedOn w:val="Normale1"/>
    <w:rsid w:val="006C0A37"/>
    <w:pPr>
      <w:numPr>
        <w:numId w:val="3"/>
      </w:numPr>
      <w:spacing w:before="120" w:after="200" w:line="300" w:lineRule="exact"/>
    </w:pPr>
  </w:style>
  <w:style w:type="paragraph" w:styleId="Intestazione">
    <w:name w:val="header"/>
    <w:basedOn w:val="Normale1"/>
    <w:link w:val="IntestazioneCarattere"/>
    <w:rsid w:val="006C0A37"/>
    <w:pPr>
      <w:tabs>
        <w:tab w:val="center" w:pos="4819"/>
        <w:tab w:val="right" w:pos="9638"/>
      </w:tabs>
      <w:spacing w:after="0" w:line="100" w:lineRule="atLeast"/>
    </w:pPr>
  </w:style>
  <w:style w:type="character" w:customStyle="1" w:styleId="IntestazioneCarattere">
    <w:name w:val="Intestazione Carattere"/>
    <w:link w:val="Intestazione"/>
    <w:rsid w:val="006C0A37"/>
    <w:rPr>
      <w:rFonts w:ascii="Tw Cen MT" w:eastAsia="Tw Cen MT" w:hAnsi="Tw Cen MT" w:cs="Tw Cen MT"/>
      <w:kern w:val="1"/>
      <w:sz w:val="24"/>
      <w:szCs w:val="24"/>
      <w:lang w:val="it-IT" w:eastAsia="zh-CN" w:bidi="hi-IN"/>
    </w:rPr>
  </w:style>
  <w:style w:type="paragraph" w:styleId="Pidipagina">
    <w:name w:val="footer"/>
    <w:basedOn w:val="Normale1"/>
    <w:link w:val="PidipaginaCarattere"/>
    <w:rsid w:val="006C0A37"/>
    <w:pPr>
      <w:tabs>
        <w:tab w:val="center" w:pos="4819"/>
        <w:tab w:val="right" w:pos="9638"/>
      </w:tabs>
      <w:spacing w:after="0" w:line="100" w:lineRule="atLeast"/>
    </w:pPr>
  </w:style>
  <w:style w:type="character" w:customStyle="1" w:styleId="PidipaginaCarattere">
    <w:name w:val="Piè di pagina Carattere"/>
    <w:link w:val="Pidipagina"/>
    <w:rsid w:val="006C0A37"/>
    <w:rPr>
      <w:rFonts w:ascii="Tw Cen MT" w:eastAsia="Tw Cen MT" w:hAnsi="Tw Cen MT" w:cs="Tw Cen MT"/>
      <w:kern w:val="1"/>
      <w:sz w:val="24"/>
      <w:szCs w:val="24"/>
      <w:lang w:val="it-IT" w:eastAsia="zh-CN" w:bidi="hi-IN"/>
    </w:rPr>
  </w:style>
  <w:style w:type="paragraph" w:styleId="Titoloindicefonti">
    <w:name w:val="toa heading"/>
    <w:basedOn w:val="Normale"/>
    <w:rsid w:val="006C0A37"/>
    <w:pPr>
      <w:keepNext/>
      <w:suppressLineNumbers/>
      <w:suppressAutoHyphens w:val="0"/>
      <w:spacing w:before="240" w:after="120"/>
    </w:pPr>
    <w:rPr>
      <w:rFonts w:ascii="Liberation Sans" w:eastAsia="MS Mincho" w:hAnsi="Liberation Sans" w:cs="Tahoma"/>
      <w:b/>
      <w:bCs/>
      <w:sz w:val="32"/>
      <w:szCs w:val="32"/>
    </w:rPr>
  </w:style>
  <w:style w:type="paragraph" w:styleId="Paragrafoelenco">
    <w:name w:val="List Paragraph"/>
    <w:aliases w:val="EL Paragrafo elenco,Paragrafo elenco puntato,List Bulletized,List Paragraph,Paragrafo elenco livello 1,Bullet List,FooterText,numbered,Normal bullet 2,Paragrafo elenco 2,List Paragraph11,Paragraphe de liste1,列出段落"/>
    <w:basedOn w:val="Normale"/>
    <w:link w:val="ParagrafoelencoCarattere"/>
    <w:uiPriority w:val="1"/>
    <w:qFormat/>
    <w:rsid w:val="006C0A37"/>
    <w:pPr>
      <w:ind w:left="720"/>
      <w:contextualSpacing/>
    </w:pPr>
  </w:style>
  <w:style w:type="character" w:customStyle="1" w:styleId="Titolo4Carattere">
    <w:name w:val="Titolo 4 Carattere"/>
    <w:link w:val="Titolo4"/>
    <w:uiPriority w:val="9"/>
    <w:rsid w:val="006C0A37"/>
    <w:rPr>
      <w:rFonts w:ascii="Calibri Light" w:eastAsia="Times New Roman" w:hAnsi="Calibri Light" w:cs="Mangal"/>
      <w:i/>
      <w:iCs/>
      <w:color w:val="2E74B5"/>
      <w:kern w:val="1"/>
      <w:sz w:val="24"/>
      <w:szCs w:val="21"/>
      <w:lang w:val="it-IT" w:eastAsia="zh-CN" w:bidi="hi-IN"/>
    </w:rPr>
  </w:style>
  <w:style w:type="character" w:customStyle="1" w:styleId="BalloonTextChar">
    <w:name w:val="Balloon Text Char"/>
    <w:rsid w:val="006C0A37"/>
    <w:rPr>
      <w:rFonts w:ascii="Tahoma" w:eastAsia="Tahoma" w:hAnsi="Tahoma" w:cs="Tahoma"/>
      <w:sz w:val="16"/>
      <w:szCs w:val="16"/>
    </w:rPr>
  </w:style>
  <w:style w:type="character" w:customStyle="1" w:styleId="DefaultParagraphFont-af5a6e7">
    <w:name w:val="Default Paragraph Font-af5a6e7"/>
    <w:rsid w:val="006C0A37"/>
  </w:style>
  <w:style w:type="character" w:customStyle="1" w:styleId="DefaultParagraphFont-a744791">
    <w:name w:val="Default Paragraph Font-a744791"/>
    <w:rsid w:val="006C0A37"/>
  </w:style>
  <w:style w:type="character" w:customStyle="1" w:styleId="DefaultParagraphFont-adc1524">
    <w:name w:val="Default Paragraph Font-adc1524"/>
    <w:rsid w:val="006C0A37"/>
  </w:style>
  <w:style w:type="paragraph" w:customStyle="1" w:styleId="TableContents">
    <w:name w:val="Table Contents"/>
    <w:basedOn w:val="Normale"/>
    <w:rsid w:val="00585C6C"/>
    <w:pPr>
      <w:suppressLineNumbers/>
      <w:suppressAutoHyphens w:val="0"/>
    </w:pPr>
  </w:style>
  <w:style w:type="paragraph" w:customStyle="1" w:styleId="Default">
    <w:name w:val="Default"/>
    <w:rsid w:val="007F0ACB"/>
    <w:pPr>
      <w:autoSpaceDE w:val="0"/>
      <w:autoSpaceDN w:val="0"/>
      <w:adjustRightInd w:val="0"/>
    </w:pPr>
    <w:rPr>
      <w:rFonts w:ascii="Century Gothic" w:hAnsi="Century Gothic" w:cs="Century Gothic"/>
      <w:color w:val="000000"/>
      <w:sz w:val="24"/>
      <w:szCs w:val="24"/>
      <w:lang w:val="en-US" w:eastAsia="en-US"/>
    </w:rPr>
  </w:style>
  <w:style w:type="character" w:customStyle="1" w:styleId="DefaultParagraphFont-a5a1f1a">
    <w:name w:val="Default Paragraph Font-a5a1f1a"/>
    <w:rsid w:val="0037373B"/>
  </w:style>
  <w:style w:type="paragraph" w:styleId="Sommario3">
    <w:name w:val="toc 3"/>
    <w:basedOn w:val="Normale"/>
    <w:next w:val="Normale"/>
    <w:autoRedefine/>
    <w:uiPriority w:val="39"/>
    <w:unhideWhenUsed/>
    <w:rsid w:val="00D334C1"/>
    <w:pPr>
      <w:pBdr>
        <w:top w:val="single" w:sz="4" w:space="1" w:color="auto"/>
        <w:left w:val="single" w:sz="4" w:space="4" w:color="auto"/>
        <w:bottom w:val="single" w:sz="4" w:space="1" w:color="auto"/>
        <w:right w:val="single" w:sz="4" w:space="4" w:color="auto"/>
      </w:pBdr>
      <w:tabs>
        <w:tab w:val="right" w:leader="dot" w:pos="9856"/>
      </w:tabs>
      <w:spacing w:afterLines="120" w:line="240" w:lineRule="auto"/>
      <w:jc w:val="both"/>
    </w:pPr>
    <w:rPr>
      <w:rFonts w:ascii="Century Gothic" w:hAnsi="Century Gothic" w:cs="Mangal"/>
      <w:b/>
      <w:noProof/>
      <w:color w:val="auto"/>
    </w:rPr>
  </w:style>
  <w:style w:type="paragraph" w:styleId="Sommario4">
    <w:name w:val="toc 4"/>
    <w:basedOn w:val="Normale"/>
    <w:next w:val="Normale"/>
    <w:autoRedefine/>
    <w:uiPriority w:val="39"/>
    <w:unhideWhenUsed/>
    <w:rsid w:val="001D63D4"/>
    <w:pPr>
      <w:ind w:left="720"/>
    </w:pPr>
    <w:rPr>
      <w:rFonts w:cs="Mangal"/>
      <w:szCs w:val="21"/>
    </w:rPr>
  </w:style>
  <w:style w:type="paragraph" w:customStyle="1" w:styleId="Textbody">
    <w:name w:val="Text body"/>
    <w:basedOn w:val="Normale"/>
    <w:rsid w:val="00CE30D1"/>
    <w:pPr>
      <w:widowControl w:val="0"/>
      <w:autoSpaceDE/>
      <w:autoSpaceDN w:val="0"/>
      <w:spacing w:line="240" w:lineRule="auto"/>
    </w:pPr>
    <w:rPr>
      <w:rFonts w:ascii="Times New Roman" w:eastAsia="Arial Unicode MS" w:hAnsi="Times New Roman" w:cs="Tahoma"/>
      <w:color w:val="auto"/>
      <w:kern w:val="3"/>
      <w:lang w:eastAsia="it-IT" w:bidi="it-IT"/>
    </w:rPr>
  </w:style>
  <w:style w:type="paragraph" w:styleId="Nessunaspaziatura">
    <w:name w:val="No Spacing"/>
    <w:uiPriority w:val="1"/>
    <w:qFormat/>
    <w:rsid w:val="00EF57EC"/>
    <w:rPr>
      <w:rFonts w:eastAsia="Calibri"/>
      <w:sz w:val="22"/>
      <w:szCs w:val="22"/>
      <w:lang w:eastAsia="en-US"/>
    </w:rPr>
  </w:style>
  <w:style w:type="character" w:customStyle="1" w:styleId="Titolo2Carattere">
    <w:name w:val="Titolo 2 Carattere"/>
    <w:link w:val="Titolo2"/>
    <w:uiPriority w:val="9"/>
    <w:rsid w:val="007307F2"/>
    <w:rPr>
      <w:rFonts w:ascii="Cambria" w:eastAsia="Times New Roman" w:hAnsi="Cambria"/>
      <w:b/>
      <w:bCs/>
      <w:color w:val="4F81BD"/>
      <w:sz w:val="26"/>
      <w:szCs w:val="26"/>
      <w:lang w:eastAsia="en-US"/>
    </w:rPr>
  </w:style>
  <w:style w:type="character" w:customStyle="1" w:styleId="Titolo1Carattere">
    <w:name w:val="Titolo 1 Carattere"/>
    <w:link w:val="Titolo1"/>
    <w:uiPriority w:val="9"/>
    <w:rsid w:val="00A46DE2"/>
    <w:rPr>
      <w:rFonts w:ascii="Cambria" w:eastAsia="Times New Roman" w:hAnsi="Cambria" w:cs="Mangal"/>
      <w:b/>
      <w:bCs/>
      <w:color w:val="000000"/>
      <w:kern w:val="32"/>
      <w:sz w:val="32"/>
      <w:szCs w:val="29"/>
      <w:lang w:eastAsia="zh-CN" w:bidi="hi-IN"/>
    </w:rPr>
  </w:style>
  <w:style w:type="paragraph" w:styleId="Titolosommario">
    <w:name w:val="TOC Heading"/>
    <w:basedOn w:val="Titolo1"/>
    <w:next w:val="Normale"/>
    <w:uiPriority w:val="39"/>
    <w:semiHidden/>
    <w:unhideWhenUsed/>
    <w:qFormat/>
    <w:rsid w:val="00A46DE2"/>
    <w:pPr>
      <w:keepLines/>
      <w:suppressAutoHyphens w:val="0"/>
      <w:autoSpaceDE/>
      <w:spacing w:before="480" w:after="0" w:line="276" w:lineRule="auto"/>
      <w:textAlignment w:val="auto"/>
      <w:outlineLvl w:val="9"/>
    </w:pPr>
    <w:rPr>
      <w:rFonts w:cs="Times New Roman"/>
      <w:color w:val="365F91"/>
      <w:kern w:val="0"/>
      <w:sz w:val="28"/>
      <w:szCs w:val="28"/>
      <w:lang w:eastAsia="it-IT" w:bidi="ar-SA"/>
    </w:rPr>
  </w:style>
  <w:style w:type="paragraph" w:customStyle="1" w:styleId="StileCris">
    <w:name w:val="Stile Cris"/>
    <w:link w:val="StileCrisCarattere"/>
    <w:autoRedefine/>
    <w:qFormat/>
    <w:rsid w:val="005E2E28"/>
    <w:pPr>
      <w:numPr>
        <w:numId w:val="5"/>
      </w:numPr>
      <w:jc w:val="both"/>
    </w:pPr>
    <w:rPr>
      <w:rFonts w:ascii="Century Gothic" w:eastAsia="Calibri" w:hAnsi="Century Gothic" w:cs="Cambria"/>
      <w:sz w:val="22"/>
      <w:szCs w:val="24"/>
      <w:lang w:eastAsia="en-US"/>
    </w:rPr>
  </w:style>
  <w:style w:type="character" w:customStyle="1" w:styleId="StileCrisCarattere">
    <w:name w:val="Stile Cris Carattere"/>
    <w:link w:val="StileCris"/>
    <w:rsid w:val="005E2E28"/>
    <w:rPr>
      <w:rFonts w:ascii="Century Gothic" w:eastAsia="Calibri" w:hAnsi="Century Gothic" w:cs="Cambria"/>
      <w:sz w:val="22"/>
      <w:szCs w:val="24"/>
      <w:lang w:eastAsia="en-US"/>
    </w:rPr>
  </w:style>
  <w:style w:type="paragraph" w:styleId="Testonotaapidipagina">
    <w:name w:val="footnote text"/>
    <w:basedOn w:val="Normale"/>
    <w:link w:val="TestonotaapidipaginaCarattere"/>
    <w:uiPriority w:val="99"/>
    <w:semiHidden/>
    <w:unhideWhenUsed/>
    <w:rsid w:val="005E58E3"/>
    <w:pPr>
      <w:suppressAutoHyphens w:val="0"/>
      <w:autoSpaceDE/>
      <w:spacing w:line="240" w:lineRule="auto"/>
      <w:textAlignment w:val="auto"/>
    </w:pPr>
    <w:rPr>
      <w:rFonts w:ascii="Calibri" w:eastAsia="Calibri" w:hAnsi="Calibri" w:cs="Times New Roman"/>
      <w:color w:val="auto"/>
      <w:kern w:val="0"/>
      <w:sz w:val="20"/>
      <w:szCs w:val="20"/>
      <w:lang w:eastAsia="en-US" w:bidi="ar-SA"/>
    </w:rPr>
  </w:style>
  <w:style w:type="character" w:customStyle="1" w:styleId="TestonotaapidipaginaCarattere">
    <w:name w:val="Testo nota a piè di pagina Carattere"/>
    <w:link w:val="Testonotaapidipagina"/>
    <w:uiPriority w:val="99"/>
    <w:semiHidden/>
    <w:rsid w:val="005E58E3"/>
    <w:rPr>
      <w:rFonts w:eastAsia="Calibri"/>
      <w:lang w:eastAsia="en-US"/>
    </w:rPr>
  </w:style>
  <w:style w:type="character" w:styleId="Rimandonotaapidipagina">
    <w:name w:val="footnote reference"/>
    <w:uiPriority w:val="99"/>
    <w:semiHidden/>
    <w:unhideWhenUsed/>
    <w:rsid w:val="005E58E3"/>
    <w:rPr>
      <w:vertAlign w:val="superscript"/>
    </w:rPr>
  </w:style>
  <w:style w:type="paragraph" w:styleId="Testofumetto">
    <w:name w:val="Balloon Text"/>
    <w:basedOn w:val="Normale"/>
    <w:link w:val="TestofumettoCarattere"/>
    <w:uiPriority w:val="99"/>
    <w:semiHidden/>
    <w:unhideWhenUsed/>
    <w:rsid w:val="0099190E"/>
    <w:pPr>
      <w:spacing w:line="240" w:lineRule="auto"/>
    </w:pPr>
    <w:rPr>
      <w:rFonts w:ascii="Segoe UI" w:hAnsi="Segoe UI" w:cs="Mangal"/>
      <w:sz w:val="18"/>
      <w:szCs w:val="16"/>
    </w:rPr>
  </w:style>
  <w:style w:type="character" w:customStyle="1" w:styleId="TestofumettoCarattere">
    <w:name w:val="Testo fumetto Carattere"/>
    <w:link w:val="Testofumetto"/>
    <w:uiPriority w:val="99"/>
    <w:semiHidden/>
    <w:rsid w:val="0099190E"/>
    <w:rPr>
      <w:rFonts w:ascii="Segoe UI" w:hAnsi="Segoe UI" w:cs="Mangal"/>
      <w:color w:val="000000"/>
      <w:kern w:val="1"/>
      <w:sz w:val="18"/>
      <w:szCs w:val="16"/>
      <w:lang w:eastAsia="zh-CN" w:bidi="hi-IN"/>
    </w:rPr>
  </w:style>
  <w:style w:type="character" w:customStyle="1" w:styleId="ParagrafoelencoCarattere">
    <w:name w:val="Paragrafo elenco Carattere"/>
    <w:aliases w:val="EL Paragrafo elenco Carattere,Paragrafo elenco puntato Carattere,List Bulletized Carattere,List Paragraph Carattere,Paragrafo elenco livello 1 Carattere,Bullet List Carattere,FooterText Carattere,numbered Carattere"/>
    <w:basedOn w:val="Carpredefinitoparagrafo"/>
    <w:link w:val="Paragrafoelenco"/>
    <w:uiPriority w:val="34"/>
    <w:qFormat/>
    <w:rsid w:val="00770B72"/>
    <w:rPr>
      <w:rFonts w:ascii="Liberation Serif" w:hAnsi="Liberation Serif" w:cs="Calibri"/>
      <w:color w:val="000000"/>
      <w:kern w:val="1"/>
      <w:sz w:val="24"/>
      <w:szCs w:val="24"/>
      <w:lang w:eastAsia="zh-CN" w:bidi="hi-IN"/>
    </w:rPr>
  </w:style>
  <w:style w:type="character" w:customStyle="1" w:styleId="Menzionenonrisolta1">
    <w:name w:val="Menzione non risolta1"/>
    <w:basedOn w:val="Carpredefinitoparagrafo"/>
    <w:uiPriority w:val="99"/>
    <w:semiHidden/>
    <w:unhideWhenUsed/>
    <w:rsid w:val="008C0035"/>
    <w:rPr>
      <w:color w:val="605E5C"/>
      <w:shd w:val="clear" w:color="auto" w:fill="E1DFDD"/>
    </w:rPr>
  </w:style>
  <w:style w:type="paragraph" w:styleId="Corpodeltesto2">
    <w:name w:val="Body Text 2"/>
    <w:basedOn w:val="Normale"/>
    <w:link w:val="Corpodeltesto2Carattere"/>
    <w:uiPriority w:val="99"/>
    <w:semiHidden/>
    <w:unhideWhenUsed/>
    <w:rsid w:val="003E1C50"/>
    <w:pPr>
      <w:spacing w:after="120" w:line="480" w:lineRule="auto"/>
    </w:pPr>
    <w:rPr>
      <w:rFonts w:cs="Mangal"/>
      <w:szCs w:val="21"/>
    </w:rPr>
  </w:style>
  <w:style w:type="character" w:customStyle="1" w:styleId="Corpodeltesto2Carattere">
    <w:name w:val="Corpo del testo 2 Carattere"/>
    <w:basedOn w:val="Carpredefinitoparagrafo"/>
    <w:link w:val="Corpodeltesto2"/>
    <w:uiPriority w:val="99"/>
    <w:semiHidden/>
    <w:rsid w:val="003E1C50"/>
    <w:rPr>
      <w:rFonts w:ascii="Liberation Serif" w:hAnsi="Liberation Serif" w:cs="Mangal"/>
      <w:color w:val="000000"/>
      <w:kern w:val="1"/>
      <w:sz w:val="24"/>
      <w:szCs w:val="21"/>
      <w:lang w:eastAsia="zh-CN" w:bidi="hi-IN"/>
    </w:rPr>
  </w:style>
  <w:style w:type="paragraph" w:styleId="Rientrocorpodeltesto2">
    <w:name w:val="Body Text Indent 2"/>
    <w:basedOn w:val="Normale"/>
    <w:link w:val="Rientrocorpodeltesto2Carattere"/>
    <w:uiPriority w:val="99"/>
    <w:semiHidden/>
    <w:unhideWhenUsed/>
    <w:rsid w:val="003E1C50"/>
    <w:pPr>
      <w:spacing w:after="120" w:line="480" w:lineRule="auto"/>
      <w:ind w:left="283"/>
    </w:pPr>
    <w:rPr>
      <w:rFonts w:cs="Mangal"/>
      <w:szCs w:val="21"/>
    </w:rPr>
  </w:style>
  <w:style w:type="character" w:customStyle="1" w:styleId="Rientrocorpodeltesto2Carattere">
    <w:name w:val="Rientro corpo del testo 2 Carattere"/>
    <w:basedOn w:val="Carpredefinitoparagrafo"/>
    <w:link w:val="Rientrocorpodeltesto2"/>
    <w:uiPriority w:val="99"/>
    <w:semiHidden/>
    <w:rsid w:val="003E1C50"/>
    <w:rPr>
      <w:rFonts w:ascii="Liberation Serif" w:hAnsi="Liberation Serif" w:cs="Mangal"/>
      <w:color w:val="000000"/>
      <w:kern w:val="1"/>
      <w:sz w:val="24"/>
      <w:szCs w:val="21"/>
      <w:lang w:eastAsia="zh-CN" w:bidi="hi-IN"/>
    </w:rPr>
  </w:style>
  <w:style w:type="paragraph" w:styleId="Corpodeltesto3">
    <w:name w:val="Body Text 3"/>
    <w:basedOn w:val="Normale"/>
    <w:link w:val="Corpodeltesto3Carattere"/>
    <w:uiPriority w:val="99"/>
    <w:semiHidden/>
    <w:unhideWhenUsed/>
    <w:rsid w:val="00F40D3A"/>
    <w:pPr>
      <w:spacing w:after="120"/>
    </w:pPr>
    <w:rPr>
      <w:rFonts w:cs="Mangal"/>
      <w:sz w:val="16"/>
      <w:szCs w:val="14"/>
    </w:rPr>
  </w:style>
  <w:style w:type="character" w:customStyle="1" w:styleId="Corpodeltesto3Carattere">
    <w:name w:val="Corpo del testo 3 Carattere"/>
    <w:basedOn w:val="Carpredefinitoparagrafo"/>
    <w:link w:val="Corpodeltesto3"/>
    <w:uiPriority w:val="99"/>
    <w:semiHidden/>
    <w:rsid w:val="00F40D3A"/>
    <w:rPr>
      <w:rFonts w:ascii="Liberation Serif" w:hAnsi="Liberation Serif" w:cs="Mangal"/>
      <w:color w:val="000000"/>
      <w:kern w:val="1"/>
      <w:sz w:val="16"/>
      <w:szCs w:val="14"/>
      <w:lang w:eastAsia="zh-CN" w:bidi="hi-IN"/>
    </w:rPr>
  </w:style>
  <w:style w:type="paragraph" w:customStyle="1" w:styleId="lotto">
    <w:name w:val="lotto"/>
    <w:basedOn w:val="Normale"/>
    <w:rsid w:val="00F40D3A"/>
    <w:pPr>
      <w:suppressAutoHyphens w:val="0"/>
      <w:autoSpaceDE/>
      <w:spacing w:before="360" w:after="360" w:line="240" w:lineRule="atLeast"/>
      <w:jc w:val="both"/>
      <w:textAlignment w:val="auto"/>
    </w:pPr>
    <w:rPr>
      <w:rFonts w:ascii="Arial" w:eastAsia="Times New Roman" w:hAnsi="Arial" w:cs="Arial"/>
      <w:color w:val="auto"/>
      <w:kern w:val="0"/>
      <w:sz w:val="22"/>
      <w:szCs w:val="2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77381">
      <w:bodyDiv w:val="1"/>
      <w:marLeft w:val="0"/>
      <w:marRight w:val="0"/>
      <w:marTop w:val="0"/>
      <w:marBottom w:val="0"/>
      <w:divBdr>
        <w:top w:val="none" w:sz="0" w:space="0" w:color="auto"/>
        <w:left w:val="none" w:sz="0" w:space="0" w:color="auto"/>
        <w:bottom w:val="none" w:sz="0" w:space="0" w:color="auto"/>
        <w:right w:val="none" w:sz="0" w:space="0" w:color="auto"/>
      </w:divBdr>
    </w:div>
    <w:div w:id="819342952">
      <w:bodyDiv w:val="1"/>
      <w:marLeft w:val="0"/>
      <w:marRight w:val="0"/>
      <w:marTop w:val="0"/>
      <w:marBottom w:val="0"/>
      <w:divBdr>
        <w:top w:val="none" w:sz="0" w:space="0" w:color="auto"/>
        <w:left w:val="none" w:sz="0" w:space="0" w:color="auto"/>
        <w:bottom w:val="none" w:sz="0" w:space="0" w:color="auto"/>
        <w:right w:val="none" w:sz="0" w:space="0" w:color="auto"/>
      </w:divBdr>
    </w:div>
    <w:div w:id="1751122207">
      <w:bodyDiv w:val="1"/>
      <w:marLeft w:val="0"/>
      <w:marRight w:val="0"/>
      <w:marTop w:val="0"/>
      <w:marBottom w:val="0"/>
      <w:divBdr>
        <w:top w:val="none" w:sz="0" w:space="0" w:color="auto"/>
        <w:left w:val="none" w:sz="0" w:space="0" w:color="auto"/>
        <w:bottom w:val="none" w:sz="0" w:space="0" w:color="auto"/>
        <w:right w:val="none" w:sz="0" w:space="0" w:color="auto"/>
      </w:divBdr>
    </w:div>
    <w:div w:id="1947693945">
      <w:bodyDiv w:val="1"/>
      <w:marLeft w:val="0"/>
      <w:marRight w:val="0"/>
      <w:marTop w:val="0"/>
      <w:marBottom w:val="0"/>
      <w:divBdr>
        <w:top w:val="none" w:sz="0" w:space="0" w:color="auto"/>
        <w:left w:val="none" w:sz="0" w:space="0" w:color="auto"/>
        <w:bottom w:val="none" w:sz="0" w:space="0" w:color="auto"/>
        <w:right w:val="none" w:sz="0" w:space="0" w:color="auto"/>
      </w:divBdr>
    </w:div>
    <w:div w:id="20145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RPD@ats-milan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generale@pec.ats-milan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10c5667-1ee0-496a-ab2c-e85668dc23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A577741A2EEED469E28963FDFF4D659" ma:contentTypeVersion="16" ma:contentTypeDescription="Creare un nuovo documento." ma:contentTypeScope="" ma:versionID="af6a47d371be2ffcd59ec38a7a424b93">
  <xsd:schema xmlns:xsd="http://www.w3.org/2001/XMLSchema" xmlns:xs="http://www.w3.org/2001/XMLSchema" xmlns:p="http://schemas.microsoft.com/office/2006/metadata/properties" xmlns:ns3="e10c5667-1ee0-496a-ab2c-e85668dc23a4" xmlns:ns4="fb079f4a-4788-495f-9650-de3d8594fa59" targetNamespace="http://schemas.microsoft.com/office/2006/metadata/properties" ma:root="true" ma:fieldsID="1713f05fcc1bf3b4b4e74f621b86c147" ns3:_="" ns4:_="">
    <xsd:import namespace="e10c5667-1ee0-496a-ab2c-e85668dc23a4"/>
    <xsd:import namespace="fb079f4a-4788-495f-9650-de3d8594fa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c5667-1ee0-496a-ab2c-e85668dc2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079f4a-4788-495f-9650-de3d8594fa59"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C8F7-3B00-43D8-B4AD-8D468A434971}">
  <ds:schemaRefs>
    <ds:schemaRef ds:uri="http://schemas.microsoft.com/office/2006/metadata/properties"/>
    <ds:schemaRef ds:uri="http://purl.org/dc/terms/"/>
    <ds:schemaRef ds:uri="http://www.w3.org/XML/1998/namespace"/>
    <ds:schemaRef ds:uri="e10c5667-1ee0-496a-ab2c-e85668dc23a4"/>
    <ds:schemaRef ds:uri="fb079f4a-4788-495f-9650-de3d8594fa59"/>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D2AAEBE-CD40-48FC-BB60-FD865CAC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c5667-1ee0-496a-ab2c-e85668dc23a4"/>
    <ds:schemaRef ds:uri="fb079f4a-4788-495f-9650-de3d8594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BC7BF-95CD-4598-8B01-4CE9DE7D6F86}">
  <ds:schemaRefs>
    <ds:schemaRef ds:uri="http://schemas.microsoft.com/sharepoint/v3/contenttype/forms"/>
  </ds:schemaRefs>
</ds:datastoreItem>
</file>

<file path=customXml/itemProps4.xml><?xml version="1.0" encoding="utf-8"?>
<ds:datastoreItem xmlns:ds="http://schemas.openxmlformats.org/officeDocument/2006/customXml" ds:itemID="{8B01D4D7-AABC-4F18-AFD3-1E6775E2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16731</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Arthur D. Little</Company>
  <LinksUpToDate>false</LinksUpToDate>
  <CharactersWithSpaces>19627</CharactersWithSpaces>
  <SharedDoc>false</SharedDoc>
  <HLinks>
    <vt:vector size="24" baseType="variant">
      <vt:variant>
        <vt:i4>7077967</vt:i4>
      </vt:variant>
      <vt:variant>
        <vt:i4>102</vt:i4>
      </vt:variant>
      <vt:variant>
        <vt:i4>0</vt:i4>
      </vt:variant>
      <vt:variant>
        <vt:i4>5</vt:i4>
      </vt:variant>
      <vt:variant>
        <vt:lpwstr>mailto:famiglia@pec.regione.lombardia.it</vt:lpwstr>
      </vt:variant>
      <vt:variant>
        <vt:lpwstr/>
      </vt:variant>
      <vt:variant>
        <vt:i4>1507408</vt:i4>
      </vt:variant>
      <vt:variant>
        <vt:i4>99</vt:i4>
      </vt:variant>
      <vt:variant>
        <vt:i4>0</vt:i4>
      </vt:variant>
      <vt:variant>
        <vt:i4>5</vt:i4>
      </vt:variant>
      <vt:variant>
        <vt:lpwstr>http://www.regione.lombardia.it/</vt:lpwstr>
      </vt:variant>
      <vt:variant>
        <vt:lpwstr/>
      </vt:variant>
      <vt:variant>
        <vt:i4>1835008</vt:i4>
      </vt:variant>
      <vt:variant>
        <vt:i4>96</vt:i4>
      </vt:variant>
      <vt:variant>
        <vt:i4>0</vt:i4>
      </vt:variant>
      <vt:variant>
        <vt:i4>5</vt:i4>
      </vt:variant>
      <vt:variant>
        <vt:lpwstr>https://www.spid.gov.it/richiedi-spid</vt:lpwstr>
      </vt:variant>
      <vt:variant>
        <vt:lpwstr/>
      </vt:variant>
      <vt:variant>
        <vt:i4>7471227</vt:i4>
      </vt:variant>
      <vt:variant>
        <vt:i4>93</vt:i4>
      </vt:variant>
      <vt:variant>
        <vt:i4>0</vt:i4>
      </vt:variant>
      <vt:variant>
        <vt:i4>5</vt:i4>
      </vt:variant>
      <vt:variant>
        <vt:lpwstr>http://www.bandi.regione.lombardia.it/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Stucchi</dc:creator>
  <cp:keywords/>
  <cp:lastModifiedBy>Capanni Massimo</cp:lastModifiedBy>
  <cp:revision>2</cp:revision>
  <cp:lastPrinted>2023-11-16T12:15:00Z</cp:lastPrinted>
  <dcterms:created xsi:type="dcterms:W3CDTF">2023-12-12T10:13:00Z</dcterms:created>
  <dcterms:modified xsi:type="dcterms:W3CDTF">2023-12-12T10:13:00Z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0x0101006A577741A2EEED469E28963FDFF4D659</vt:lpwstr>
  </property>
</Properties>
</file>